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E85" w:rsidRDefault="007C5E85" w:rsidP="007C5E8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  <w:r>
        <w:rPr>
          <w:rFonts w:ascii="Times New Roman CYR" w:hAnsi="Times New Roman CYR" w:cs="Times New Roman CYR"/>
          <w:b/>
          <w:bCs/>
          <w:noProof/>
          <w:color w:val="000000"/>
          <w:sz w:val="32"/>
          <w:szCs w:val="28"/>
          <w:lang w:eastAsia="ru-RU"/>
        </w:rPr>
        <w:drawing>
          <wp:inline distT="0" distB="0" distL="0" distR="0">
            <wp:extent cx="857250" cy="849774"/>
            <wp:effectExtent l="19050" t="0" r="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608" cy="849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</w:t>
      </w:r>
      <w:r w:rsidR="00A55B09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            </w:t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</w:t>
      </w:r>
      <w:r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noProof/>
          <w:color w:val="000000"/>
          <w:sz w:val="32"/>
          <w:szCs w:val="28"/>
          <w:lang w:eastAsia="ru-RU"/>
        </w:rPr>
        <w:drawing>
          <wp:inline distT="0" distB="0" distL="0" distR="0">
            <wp:extent cx="835484" cy="860371"/>
            <wp:effectExtent l="19050" t="0" r="2716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72" cy="863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 </w:t>
      </w:r>
      <w:r w:rsidR="00A55B09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             </w:t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</w:t>
      </w:r>
      <w:r w:rsidR="003F77A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2500" cy="1028945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28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E85" w:rsidRDefault="003F77A5" w:rsidP="003F77A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  <w:r>
        <w:rPr>
          <w:rFonts w:ascii="Times New Roman CYR" w:hAnsi="Times New Roman CYR" w:cs="Times New Roman CYR"/>
          <w:b/>
          <w:bCs/>
          <w:noProof/>
          <w:color w:val="000000"/>
          <w:sz w:val="32"/>
          <w:szCs w:val="28"/>
          <w:lang w:eastAsia="ru-RU"/>
        </w:rPr>
        <w:drawing>
          <wp:inline distT="0" distB="0" distL="0" distR="0">
            <wp:extent cx="1390650" cy="270853"/>
            <wp:effectExtent l="19050" t="0" r="0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641" cy="276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7A5" w:rsidRDefault="003F77A5" w:rsidP="003F77A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</w:p>
    <w:p w:rsidR="00D262D4" w:rsidRPr="00CC64E5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28"/>
        </w:rPr>
      </w:pPr>
      <w:r w:rsidRPr="002A1F71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РЕГЛАМЕНТ </w:t>
      </w:r>
    </w:p>
    <w:p w:rsidR="00D262D4" w:rsidRPr="00CC64E5" w:rsidRDefault="00FA5AB0" w:rsidP="00FA5AB0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Соревнований по МотоД</w:t>
      </w:r>
      <w:r w:rsidR="00D262D4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жимхане</w:t>
      </w:r>
      <w:r w:rsidR="0094647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г. Вологда 2023</w:t>
      </w:r>
      <w:r w:rsidR="002A1F71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740A6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год.</w:t>
      </w:r>
      <w:bookmarkStart w:id="0" w:name="_GoBack"/>
      <w:bookmarkEnd w:id="0"/>
    </w:p>
    <w:p w:rsidR="00FA5AB0" w:rsidRPr="00CC64E5" w:rsidRDefault="00FA5AB0" w:rsidP="00FA5AB0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A1F71" w:rsidRPr="00CC64E5" w:rsidRDefault="00D43787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Место и сроки проведения соревнований</w:t>
      </w:r>
    </w:p>
    <w:p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</w:p>
    <w:p w:rsidR="002A1F71" w:rsidRPr="00AA0DEE" w:rsidRDefault="004C58EF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Соревнование проводится 20 мая 2023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года на площадке СКК «Спектр», находящегося по адресу: </w:t>
      </w:r>
      <w:r w:rsidR="002A1F71" w:rsidRPr="00CC64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 Вологда, ул. </w:t>
      </w:r>
      <w:r w:rsidR="002A1F71" w:rsidRPr="00CC64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Пречистенская </w:t>
      </w:r>
      <w:r w:rsidR="002A1F71" w:rsidRPr="00AA0D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набережная, д.44А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Время прове</w:t>
      </w:r>
      <w:r w:rsidR="00AA0DEE">
        <w:rPr>
          <w:rFonts w:ascii="Times New Roman" w:hAnsi="Times New Roman" w:cs="Times New Roman"/>
          <w:sz w:val="28"/>
          <w:szCs w:val="28"/>
        </w:rPr>
        <w:t>дения соревнования: с 9:00 до 16</w:t>
      </w:r>
      <w:r w:rsidR="00AA0DEE" w:rsidRPr="00AA0DEE">
        <w:rPr>
          <w:rFonts w:ascii="Times New Roman" w:hAnsi="Times New Roman" w:cs="Times New Roman"/>
          <w:sz w:val="28"/>
          <w:szCs w:val="28"/>
        </w:rPr>
        <w:t>:3</w:t>
      </w:r>
      <w:r w:rsidRPr="00AA0DEE">
        <w:rPr>
          <w:rFonts w:ascii="Times New Roman" w:hAnsi="Times New Roman" w:cs="Times New Roman"/>
          <w:sz w:val="28"/>
          <w:szCs w:val="28"/>
        </w:rPr>
        <w:t>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Техосмотр и регистрация участников с</w:t>
      </w:r>
      <w:r w:rsidR="00AA0DEE"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>9:00 до 10:30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Свободная тренировка с 9:00 до 11:00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Ознакомление с трассой с 10:00 до 11:00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Открытие соревнований с 11:00 до 11:30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Начало заездов с 11:30 до 15:00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Подготовка к награждению с 15:00 до 15:30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Награждение победителей 15:30</w:t>
      </w:r>
      <w:r w:rsidR="00AA0DEE">
        <w:rPr>
          <w:rFonts w:ascii="Times New Roman" w:hAnsi="Times New Roman" w:cs="Times New Roman"/>
          <w:sz w:val="28"/>
          <w:szCs w:val="28"/>
        </w:rPr>
        <w:t xml:space="preserve"> до 16:30</w:t>
      </w:r>
    </w:p>
    <w:p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2A1F71" w:rsidRPr="00CA6B1E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6B1E">
        <w:rPr>
          <w:rFonts w:ascii="Times New Roman" w:hAnsi="Times New Roman" w:cs="Times New Roman"/>
          <w:b/>
          <w:sz w:val="28"/>
          <w:szCs w:val="28"/>
        </w:rPr>
        <w:t>Участники</w:t>
      </w:r>
    </w:p>
    <w:p w:rsidR="002A1F71" w:rsidRPr="00CA6B1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 </w:t>
      </w:r>
      <w:r w:rsidRPr="00CA6B1E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К участию в Соревновании допускаются водители, имеющие водительское удостоверение категории «А», «А1» («В» или «М» для скутеров до 50 сс) или гоночную лицензию.</w:t>
      </w:r>
    </w:p>
    <w:p w:rsidR="002A1F71" w:rsidRPr="00CA6B1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Участники в обязательном порядке должны быть экипированы застегивающимися шлемами (интеграл, модуляр, кроссовый, открытый 3/4), наколенниками и налокотниками. Допускается использование мотобрюк, мотокурток и мотокомбинезонов со встроенной защитой (наколенники, налокотники).</w:t>
      </w:r>
    </w:p>
    <w:p w:rsidR="002A1F71" w:rsidRPr="00CA6B1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 xml:space="preserve">В Соревновании участник имеет право использовать только заявленный и прошедший ТК мотоцикл. Допускается участие на одном </w:t>
      </w:r>
      <w:r w:rsidR="00CA6B1E">
        <w:rPr>
          <w:rFonts w:ascii="Times New Roman" w:hAnsi="Times New Roman" w:cs="Times New Roman"/>
          <w:sz w:val="28"/>
          <w:szCs w:val="28"/>
        </w:rPr>
        <w:t>мотоцикле нескольких участников</w:t>
      </w:r>
      <w:r w:rsidRPr="00CA6B1E">
        <w:rPr>
          <w:rFonts w:ascii="Times New Roman" w:hAnsi="Times New Roman" w:cs="Times New Roman"/>
          <w:sz w:val="28"/>
          <w:szCs w:val="28"/>
        </w:rPr>
        <w:t>.</w:t>
      </w:r>
    </w:p>
    <w:p w:rsidR="002A1F71" w:rsidRPr="00CC64E5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 xml:space="preserve">Допускается участие одного Участника на разных мотоциклах, при этом общее количество попыток для данного Участника, на всех используемых им мотоциклах, в совокупности не должно превышать </w:t>
      </w:r>
      <w:r w:rsidRPr="00CC64E5">
        <w:rPr>
          <w:rFonts w:ascii="Times New Roman" w:hAnsi="Times New Roman" w:cs="Times New Roman"/>
          <w:sz w:val="28"/>
          <w:szCs w:val="28"/>
        </w:rPr>
        <w:lastRenderedPageBreak/>
        <w:t>общее количество попыток каждого из остальных Участников – две попытки.</w:t>
      </w:r>
    </w:p>
    <w:p w:rsidR="002A1F71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>Допускаются до участия лица младше 18 лет, при условии предоставления согласия родителей на участие в соревнованиях, либо участвовать в соревнованиях в сопровождение родителей или официальных представителей, либо быть спортсменами детской юношеской спортивной школы и выступать под руководством тренера. Наличие спортивной лицензии обязательно. (выдается при регистрации).</w:t>
      </w:r>
    </w:p>
    <w:p w:rsid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CA6B1E">
        <w:rPr>
          <w:rFonts w:ascii="Times New Roman" w:hAnsi="Times New Roman" w:cs="Times New Roman"/>
          <w:sz w:val="28"/>
          <w:szCs w:val="28"/>
        </w:rPr>
        <w:t>Участник может принимать участие на мотоциклах той кубатуры, к управлению которыми он допущен согласно категории Водительского удостоверения.</w:t>
      </w:r>
    </w:p>
    <w:p w:rsid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CA6B1E">
        <w:rPr>
          <w:rFonts w:ascii="Times New Roman" w:hAnsi="Times New Roman" w:cs="Times New Roman"/>
          <w:sz w:val="28"/>
          <w:szCs w:val="28"/>
        </w:rPr>
        <w:t>Участник может принять участие в Соревновании только в двух заездах. При возникновении технической проблемы со стороны Организатора участнику допускается сделать повторный заезд, в этом случае в зачёт идёт результат повторного заезда.</w:t>
      </w:r>
    </w:p>
    <w:p w:rsidR="00E61DB0" w:rsidRPr="00CA6B1E" w:rsidRDefault="00E61DB0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0B3D">
        <w:rPr>
          <w:rFonts w:ascii="Times New Roman" w:hAnsi="Times New Roman" w:cs="Times New Roman"/>
          <w:sz w:val="28"/>
          <w:szCs w:val="28"/>
        </w:rPr>
        <w:t xml:space="preserve"> </w:t>
      </w:r>
      <w:r w:rsidR="00F70B3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Каждый участник должен иметь страховой полис на сумму не менее 100 000 рублей и справку, о прохождении медосмотра.</w:t>
      </w:r>
      <w:r w:rsidR="00E71513" w:rsidRPr="00E71513">
        <w:rPr>
          <w:rStyle w:val="a3"/>
          <w:rFonts w:cs="Helvetica"/>
          <w:color w:val="333333"/>
          <w:sz w:val="21"/>
          <w:szCs w:val="21"/>
          <w:u w:val="none"/>
          <w:shd w:val="clear" w:color="auto" w:fill="F9F9F9"/>
        </w:rPr>
        <w:t xml:space="preserve"> </w:t>
      </w:r>
      <w:r w:rsidR="00E71513" w:rsidRPr="00E71513">
        <w:rPr>
          <w:rFonts w:ascii="Times New Roman" w:hAnsi="Times New Roman" w:cs="Times New Roman"/>
          <w:sz w:val="28"/>
          <w:szCs w:val="28"/>
        </w:rPr>
        <w:t>Страховой полис сроком на три дня можно оформить на сайте ИНГОССТРАХ, стоимость</w:t>
      </w:r>
      <w:r w:rsidR="00087ADF">
        <w:rPr>
          <w:rFonts w:ascii="Times New Roman" w:hAnsi="Times New Roman" w:cs="Times New Roman"/>
          <w:sz w:val="28"/>
          <w:szCs w:val="28"/>
        </w:rPr>
        <w:t xml:space="preserve"> стразового полиса 150</w:t>
      </w:r>
      <w:r w:rsidR="00E71513" w:rsidRPr="00E71513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2A1F71" w:rsidRPr="00CC64E5" w:rsidRDefault="002A1F71" w:rsidP="00CC64E5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2A1F71" w:rsidRPr="00CC64E5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Требования к ТС</w:t>
      </w:r>
    </w:p>
    <w:p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CA6B1E" w:rsidRP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>
        <w:tab/>
      </w:r>
      <w:r w:rsidRPr="00CA6B1E">
        <w:rPr>
          <w:rFonts w:ascii="Times New Roman" w:hAnsi="Times New Roman" w:cs="Times New Roman"/>
          <w:sz w:val="28"/>
          <w:szCs w:val="28"/>
        </w:rPr>
        <w:t>К участию допускаются технически исправные двухколёсные мотосредства без бокового прицепа категории «А», «А1», «М» как отечественного, так и импортного производства.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К участию допускаются ТС в исправном состоянии, без видимых подтеков технических жидкостей с надежно закрепленной аккумуляторной батареей. 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Минимальный остаток протектора покрышек должен соответствовать «Основным положениям по допуску транспортных средств к эксплуатации и обязанностям должностных лиц по обеспечению безопасности дорожного движения» (ред. от 31.12.2020).</w:t>
      </w:r>
      <w:r w:rsidR="00CA6B1E">
        <w:rPr>
          <w:rFonts w:ascii="Times New Roman" w:hAnsi="Times New Roman" w:cs="Times New Roman"/>
          <w:sz w:val="28"/>
          <w:szCs w:val="28"/>
        </w:rPr>
        <w:t xml:space="preserve"> </w:t>
      </w:r>
      <w:r w:rsidR="00F70B3D">
        <w:rPr>
          <w:rFonts w:ascii="Times New Roman" w:hAnsi="Times New Roman" w:cs="Times New Roman"/>
          <w:sz w:val="28"/>
          <w:szCs w:val="28"/>
        </w:rPr>
        <w:t>И</w:t>
      </w:r>
      <w:r w:rsidR="002A1F71" w:rsidRPr="00CC64E5">
        <w:rPr>
          <w:rFonts w:ascii="Times New Roman" w:hAnsi="Times New Roman" w:cs="Times New Roman"/>
          <w:sz w:val="28"/>
          <w:szCs w:val="28"/>
        </w:rPr>
        <w:t>спользование покрышек типа «слик»</w:t>
      </w:r>
      <w:r w:rsidR="00F70B3D">
        <w:rPr>
          <w:rFonts w:ascii="Times New Roman" w:hAnsi="Times New Roman" w:cs="Times New Roman"/>
          <w:sz w:val="28"/>
          <w:szCs w:val="28"/>
        </w:rPr>
        <w:t xml:space="preserve"> допускается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1F71" w:rsidRPr="00CA6B1E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ТС должно быть зарегистрировано в установленном порядке. Участник должен иметь на данное ТС действующий на время проведения соревнований полис обязательного страхования автогражданской ответственности (ОСАГО), в котором должны быть указаны все лица (если полис не является неограниченным), </w:t>
      </w:r>
      <w:r w:rsidR="002A1F71" w:rsidRPr="00CA6B1E">
        <w:rPr>
          <w:rFonts w:ascii="Times New Roman" w:hAnsi="Times New Roman" w:cs="Times New Roman"/>
          <w:sz w:val="28"/>
          <w:szCs w:val="28"/>
        </w:rPr>
        <w:t xml:space="preserve">участвующие в соревнованиях на данном ТС. </w:t>
      </w:r>
    </w:p>
    <w:p w:rsidR="002A1F71" w:rsidRPr="00CA6B1E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CA6B1E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Мотоцикл не должен быть оборудован приспособлениями, препятствующими падению мотоцикла (дополнительные колеса и выносы). Защитные дуги к данным приспособлениям не относятся.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F70B3D">
        <w:rPr>
          <w:rFonts w:ascii="Times New Roman" w:hAnsi="Times New Roman" w:cs="Times New Roman"/>
          <w:sz w:val="28"/>
          <w:szCs w:val="28"/>
        </w:rPr>
        <w:t>Использование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приспособления, для искусственного прогрева резины (грелки)</w:t>
      </w:r>
      <w:r w:rsidR="00F70B3D">
        <w:rPr>
          <w:rFonts w:ascii="Times New Roman" w:hAnsi="Times New Roman" w:cs="Times New Roman"/>
          <w:sz w:val="28"/>
          <w:szCs w:val="28"/>
        </w:rPr>
        <w:t xml:space="preserve"> допускается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9A0A7E">
        <w:rPr>
          <w:rFonts w:ascii="Times New Roman" w:hAnsi="Times New Roman" w:cs="Times New Roman"/>
          <w:sz w:val="28"/>
          <w:szCs w:val="28"/>
        </w:rPr>
        <w:t>С</w:t>
      </w:r>
      <w:r w:rsidR="002A1F71" w:rsidRPr="00CC64E5">
        <w:rPr>
          <w:rFonts w:ascii="Times New Roman" w:hAnsi="Times New Roman" w:cs="Times New Roman"/>
          <w:sz w:val="28"/>
          <w:szCs w:val="28"/>
        </w:rPr>
        <w:t>тартовый номер Участника</w:t>
      </w:r>
      <w:r w:rsidR="009A0A7E">
        <w:rPr>
          <w:rFonts w:ascii="Times New Roman" w:hAnsi="Times New Roman" w:cs="Times New Roman"/>
          <w:sz w:val="28"/>
          <w:szCs w:val="28"/>
        </w:rPr>
        <w:t xml:space="preserve"> будет изображен на манишках</w:t>
      </w:r>
      <w:r w:rsidR="002A1F71" w:rsidRPr="00CC64E5">
        <w:rPr>
          <w:rFonts w:ascii="Times New Roman" w:hAnsi="Times New Roman" w:cs="Times New Roman"/>
          <w:sz w:val="28"/>
          <w:szCs w:val="28"/>
        </w:rPr>
        <w:t>.</w:t>
      </w:r>
      <w:r w:rsidR="009A0A7E">
        <w:rPr>
          <w:rFonts w:ascii="Times New Roman" w:hAnsi="Times New Roman" w:cs="Times New Roman"/>
          <w:sz w:val="28"/>
          <w:szCs w:val="28"/>
        </w:rPr>
        <w:t xml:space="preserve"> Они будут выданы Участнику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9A0A7E">
        <w:rPr>
          <w:rFonts w:ascii="Times New Roman" w:hAnsi="Times New Roman" w:cs="Times New Roman"/>
          <w:sz w:val="28"/>
          <w:szCs w:val="28"/>
        </w:rPr>
        <w:t>во время регистрации.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Соответствие ТС требованиям Регламента соревнований проверяется на технической инспекции (ТЕХИНСПЕКЦИИ), которая осуществляется после регистрации Участника. В случае если выявлены несоответствия, Участнику предлагается их устранить и пройти ТЕХИНСПЕКЦИЮ повторно (до начала соревнований). В случае отказа или повторного несоответствия Регламенту, Участник к Соревнованиям не допускается. </w:t>
      </w:r>
    </w:p>
    <w:p w:rsidR="002A1F71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>Организаторы не несут ответственности за легальность техники, участвующей в соревновании.</w:t>
      </w:r>
    </w:p>
    <w:p w:rsidR="00CA6B1E" w:rsidRP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Обязательно наличие работоспособной кнопки экстренной остановки двигателя на правом пульте мотоцикла или работоспособной системы «Kill-switch» (прерыватель зажигания/чека для принудительной остановки двигателя в случае падения).</w:t>
      </w:r>
    </w:p>
    <w:p w:rsid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Для мотоциклов участников, которые используют нештатные обороты двигателя, использование работоспособной системы «Kill-switch» обязательно.</w:t>
      </w:r>
    </w:p>
    <w:p w:rsidR="00CA6B1E" w:rsidRP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На мотоцикле не должна быть нанесена (любым способом) информация, противоречащая законодательству РФ, препятствующая объективному распознаванию стартового номера и наклеек спонсоров Соревнования или антиреклама спонсоров и Организаторов Соревнования.</w:t>
      </w:r>
    </w:p>
    <w:p w:rsidR="00CC64E5" w:rsidRPr="00CC64E5" w:rsidRDefault="00CC64E5" w:rsidP="00CC64E5">
      <w:pPr>
        <w:pStyle w:val="a4"/>
        <w:autoSpaceDE w:val="0"/>
        <w:autoSpaceDN w:val="0"/>
        <w:adjustRightInd w:val="0"/>
        <w:spacing w:after="120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Pr="00CC64E5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Классы </w:t>
      </w:r>
      <w:r w:rsidR="004C58EF">
        <w:rPr>
          <w:rFonts w:ascii="Times New Roman" w:hAnsi="Times New Roman" w:cs="Times New Roman"/>
          <w:b/>
          <w:bCs/>
          <w:sz w:val="28"/>
          <w:szCs w:val="28"/>
        </w:rPr>
        <w:t>участников соревнования</w:t>
      </w:r>
    </w:p>
    <w:p w:rsidR="00CC64E5" w:rsidRPr="00CC64E5" w:rsidRDefault="00CC64E5" w:rsidP="00CC64E5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" w:hAnsi="Times New Roman" w:cs="Times New Roman"/>
          <w:sz w:val="28"/>
          <w:szCs w:val="28"/>
        </w:rPr>
      </w:pPr>
    </w:p>
    <w:p w:rsidR="00D262D4" w:rsidRPr="00CC64E5" w:rsidRDefault="00D262D4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>К участию в соревнованиях допускаются участники всех классов</w:t>
      </w:r>
      <w:r w:rsidR="00FA5AB0" w:rsidRPr="00CC64E5">
        <w:rPr>
          <w:rFonts w:ascii="Times New Roman" w:hAnsi="Times New Roman" w:cs="Times New Roman"/>
          <w:sz w:val="28"/>
          <w:szCs w:val="28"/>
        </w:rPr>
        <w:t>.</w:t>
      </w:r>
    </w:p>
    <w:p w:rsidR="00787C29" w:rsidRPr="00CC64E5" w:rsidRDefault="00787C29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На основе лучшего времени участников соревнований рассчитывается эталонное время трассы – теоретический результат, который на этой трассе показал бы участник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класса А.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B:</w:t>
      </w: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CC64E5"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 xml:space="preserve">Мотоциклисты, показавшие время менее 105% от эталонного.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С1: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110% от эталонного.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Класс С2: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115%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С3: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120%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D1: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130% от эталонного.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D2: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140%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D3: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150%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D4: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160% от эталонного.  </w:t>
      </w:r>
    </w:p>
    <w:p w:rsidR="00CA6B1E" w:rsidRPr="00CA6B1E" w:rsidRDefault="00787C29" w:rsidP="00CA6B1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N:</w:t>
      </w: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CC64E5"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CC64E5" w:rsidRPr="00CC64E5">
        <w:rPr>
          <w:rFonts w:ascii="Times New Roman" w:hAnsi="Times New Roman" w:cs="Times New Roman"/>
          <w:sz w:val="28"/>
          <w:szCs w:val="28"/>
        </w:rPr>
        <w:tab/>
      </w:r>
      <w:r w:rsidRPr="00CC64E5">
        <w:rPr>
          <w:rFonts w:ascii="Times New Roman" w:hAnsi="Times New Roman" w:cs="Times New Roman"/>
          <w:sz w:val="28"/>
          <w:szCs w:val="28"/>
        </w:rPr>
        <w:t>Мотоциклисты, показавшие время более 160% от эталонного или участвующие впервые.</w:t>
      </w:r>
    </w:p>
    <w:p w:rsidR="00CA6B1E" w:rsidRDefault="00CA6B1E" w:rsidP="00CA6B1E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>
        <w:tab/>
      </w:r>
      <w:r w:rsidRPr="00CA6B1E">
        <w:rPr>
          <w:rFonts w:ascii="Times New Roman" w:hAnsi="Times New Roman" w:cs="Times New Roman"/>
          <w:sz w:val="28"/>
          <w:szCs w:val="28"/>
        </w:rPr>
        <w:t xml:space="preserve">В каждом этапе Соревнования участники соревнуются в своей группе классов (далее Группе) в соответствии с классом спортсмена на дату проведения этапа: </w:t>
      </w:r>
    </w:p>
    <w:p w:rsid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- ПРО участники классов А, В, С1 и C2; </w:t>
      </w:r>
    </w:p>
    <w:p w:rsid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- Спортсмены участники классов С3 и D1; </w:t>
      </w:r>
    </w:p>
    <w:p w:rsid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- Любители участники классов D2 и D3; </w:t>
      </w:r>
    </w:p>
    <w:p w:rsidR="00CA6B1E" w:rsidRP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- Новички участники классов D4 и N.</w:t>
      </w:r>
    </w:p>
    <w:p w:rsidR="00787C29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ab/>
      </w:r>
      <w:r w:rsidR="00787C29" w:rsidRPr="00CC64E5">
        <w:rPr>
          <w:rFonts w:ascii="Times New Roman" w:hAnsi="Times New Roman" w:cs="Times New Roman"/>
          <w:sz w:val="28"/>
          <w:szCs w:val="28"/>
        </w:rPr>
        <w:t>Организатор проводит награ</w:t>
      </w:r>
      <w:r w:rsidR="004C58EF">
        <w:rPr>
          <w:rFonts w:ascii="Times New Roman" w:hAnsi="Times New Roman" w:cs="Times New Roman"/>
          <w:sz w:val="28"/>
          <w:szCs w:val="28"/>
        </w:rPr>
        <w:t>ждение первых трех мест в каждой группе классов</w:t>
      </w:r>
      <w:r w:rsidR="00787C29" w:rsidRPr="00CC64E5">
        <w:rPr>
          <w:rFonts w:ascii="Times New Roman" w:hAnsi="Times New Roman" w:cs="Times New Roman"/>
          <w:sz w:val="28"/>
          <w:szCs w:val="28"/>
        </w:rPr>
        <w:t xml:space="preserve"> на этапе соревнований.</w:t>
      </w:r>
    </w:p>
    <w:p w:rsidR="00D262D4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D262D4" w:rsidRPr="00CC64E5">
        <w:rPr>
          <w:rFonts w:ascii="Times New Roman" w:hAnsi="Times New Roman" w:cs="Times New Roman"/>
          <w:sz w:val="28"/>
          <w:szCs w:val="28"/>
        </w:rPr>
        <w:t>Классы для награждения</w:t>
      </w:r>
      <w:r w:rsidR="00BD09FA" w:rsidRPr="00CC64E5">
        <w:rPr>
          <w:rFonts w:ascii="Times New Roman" w:hAnsi="Times New Roman" w:cs="Times New Roman"/>
          <w:sz w:val="28"/>
          <w:szCs w:val="28"/>
        </w:rPr>
        <w:t>.</w:t>
      </w:r>
    </w:p>
    <w:p w:rsidR="00BD09FA" w:rsidRPr="00CC64E5" w:rsidRDefault="00CC64E5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BD09FA" w:rsidRPr="00CC64E5">
        <w:rPr>
          <w:rFonts w:ascii="Times New Roman" w:hAnsi="Times New Roman" w:cs="Times New Roman"/>
          <w:sz w:val="28"/>
          <w:szCs w:val="28"/>
        </w:rPr>
        <w:t>Класс считается состоявшимся и допущен к награждению при условии участия в классе не менее трех спортсменов. На усмотрение организаторов, классы могут объединяться.</w:t>
      </w:r>
    </w:p>
    <w:p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D09FA" w:rsidRPr="00CC64E5">
        <w:rPr>
          <w:rFonts w:ascii="Times New Roman" w:hAnsi="Times New Roman" w:cs="Times New Roman"/>
          <w:b/>
          <w:bCs/>
          <w:sz w:val="28"/>
          <w:szCs w:val="28"/>
        </w:rPr>
        <w:t>Класс НОВИЧКИ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N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4)</w:t>
      </w:r>
      <w:r w:rsidR="00CA6B1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1E97" w:rsidRPr="00CC64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Спортсмены, впервые принимающие участие в официальных соревнованиях по мотоджимхане и спортсмены показывавшие время на соревнованиях 150</w:t>
      </w:r>
      <w:r w:rsidR="00C503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,1</w:t>
      </w:r>
      <w:r w:rsidR="00B11E97" w:rsidRPr="00CC64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% и более от эталонного</w:t>
      </w:r>
      <w:r w:rsidR="001C33ED" w:rsidRPr="00CC64E5">
        <w:rPr>
          <w:rFonts w:ascii="Times New Roman" w:hAnsi="Times New Roman" w:cs="Times New Roman"/>
          <w:sz w:val="28"/>
          <w:szCs w:val="28"/>
        </w:rPr>
        <w:t>;</w:t>
      </w:r>
    </w:p>
    <w:p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Класс ЛЮБИТЕЛИ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3;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2)</w:t>
      </w:r>
      <w:r w:rsidR="00B11E97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мотоджимхане и показавшие время 130</w:t>
      </w:r>
      <w:r w:rsidR="00C5038C">
        <w:rPr>
          <w:rFonts w:ascii="Times New Roman" w:hAnsi="Times New Roman" w:cs="Times New Roman"/>
          <w:sz w:val="28"/>
          <w:szCs w:val="28"/>
        </w:rPr>
        <w:t>,1-140</w:t>
      </w:r>
      <w:r w:rsidR="00B11E97" w:rsidRPr="00CC64E5">
        <w:rPr>
          <w:rFonts w:ascii="Times New Roman" w:hAnsi="Times New Roman" w:cs="Times New Roman"/>
          <w:sz w:val="28"/>
          <w:szCs w:val="28"/>
        </w:rPr>
        <w:t>% от эталонного</w:t>
      </w:r>
      <w:r w:rsidR="0001426E" w:rsidRPr="00CC64E5">
        <w:rPr>
          <w:rFonts w:ascii="Times New Roman" w:hAnsi="Times New Roman" w:cs="Times New Roman"/>
          <w:sz w:val="28"/>
          <w:szCs w:val="28"/>
        </w:rPr>
        <w:t>;</w:t>
      </w:r>
    </w:p>
    <w:p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Класс СПОРТСМЕНЫ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4C58EF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C58EF">
        <w:rPr>
          <w:rFonts w:ascii="Times New Roman" w:hAnsi="Times New Roman" w:cs="Times New Roman"/>
          <w:b/>
          <w:bCs/>
          <w:sz w:val="28"/>
          <w:szCs w:val="28"/>
        </w:rPr>
        <w:t>С3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B11E97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мотоджимхане и показавшие время 1</w:t>
      </w:r>
      <w:r w:rsidR="004C58EF">
        <w:rPr>
          <w:rFonts w:ascii="Times New Roman" w:hAnsi="Times New Roman" w:cs="Times New Roman"/>
          <w:sz w:val="28"/>
          <w:szCs w:val="28"/>
        </w:rPr>
        <w:t>15</w:t>
      </w:r>
      <w:r w:rsidR="00C5038C">
        <w:rPr>
          <w:rFonts w:ascii="Times New Roman" w:hAnsi="Times New Roman" w:cs="Times New Roman"/>
          <w:sz w:val="28"/>
          <w:szCs w:val="28"/>
        </w:rPr>
        <w:t>,1</w:t>
      </w:r>
      <w:r w:rsidR="00B11E97" w:rsidRPr="00CC64E5">
        <w:rPr>
          <w:rFonts w:ascii="Times New Roman" w:hAnsi="Times New Roman" w:cs="Times New Roman"/>
          <w:sz w:val="28"/>
          <w:szCs w:val="28"/>
        </w:rPr>
        <w:t>-1</w:t>
      </w:r>
      <w:r w:rsidR="00C5038C">
        <w:rPr>
          <w:rFonts w:ascii="Times New Roman" w:hAnsi="Times New Roman" w:cs="Times New Roman"/>
          <w:sz w:val="28"/>
          <w:szCs w:val="28"/>
        </w:rPr>
        <w:t>30</w:t>
      </w:r>
      <w:r w:rsidR="00B11E97" w:rsidRPr="00CC64E5">
        <w:rPr>
          <w:rFonts w:ascii="Times New Roman" w:hAnsi="Times New Roman" w:cs="Times New Roman"/>
          <w:sz w:val="28"/>
          <w:szCs w:val="28"/>
        </w:rPr>
        <w:t>% от эталонного;</w:t>
      </w:r>
    </w:p>
    <w:p w:rsidR="00D262D4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</w:rPr>
        <w:lastRenderedPageBreak/>
        <w:tab/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Класс </w:t>
      </w:r>
      <w:r w:rsidR="00CA6B1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ПРО (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2;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1;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B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A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E1738C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</w:t>
      </w:r>
      <w:r w:rsidR="00FA2D85">
        <w:rPr>
          <w:rFonts w:ascii="Times New Roman" w:hAnsi="Times New Roman" w:cs="Times New Roman"/>
          <w:sz w:val="28"/>
          <w:szCs w:val="28"/>
        </w:rPr>
        <w:t>жимхане и показавшие время</w:t>
      </w:r>
      <w:r w:rsidR="00C5038C">
        <w:rPr>
          <w:rFonts w:ascii="Times New Roman" w:hAnsi="Times New Roman" w:cs="Times New Roman"/>
          <w:sz w:val="28"/>
          <w:szCs w:val="28"/>
        </w:rPr>
        <w:t xml:space="preserve"> </w:t>
      </w:r>
      <w:r w:rsidR="00FA2D85">
        <w:rPr>
          <w:rFonts w:ascii="Times New Roman" w:hAnsi="Times New Roman" w:cs="Times New Roman"/>
          <w:sz w:val="28"/>
          <w:szCs w:val="28"/>
        </w:rPr>
        <w:t>менее 115</w:t>
      </w:r>
      <w:r w:rsidR="00E1738C" w:rsidRPr="00CC64E5">
        <w:rPr>
          <w:rFonts w:ascii="Times New Roman" w:hAnsi="Times New Roman" w:cs="Times New Roman"/>
          <w:sz w:val="28"/>
          <w:szCs w:val="28"/>
        </w:rPr>
        <w:t xml:space="preserve">% </w:t>
      </w:r>
      <w:r w:rsidR="00FA2D85">
        <w:rPr>
          <w:rFonts w:ascii="Times New Roman" w:hAnsi="Times New Roman" w:cs="Times New Roman"/>
          <w:sz w:val="28"/>
          <w:szCs w:val="28"/>
        </w:rPr>
        <w:t>от</w:t>
      </w:r>
      <w:r w:rsidR="00E1738C" w:rsidRPr="00CC64E5">
        <w:rPr>
          <w:rFonts w:ascii="Times New Roman" w:hAnsi="Times New Roman" w:cs="Times New Roman"/>
          <w:sz w:val="28"/>
          <w:szCs w:val="28"/>
        </w:rPr>
        <w:t xml:space="preserve"> эталонного</w:t>
      </w:r>
      <w:r w:rsidR="00977C52" w:rsidRPr="00CC64E5">
        <w:rPr>
          <w:rFonts w:ascii="Times New Roman" w:hAnsi="Times New Roman" w:cs="Times New Roman"/>
          <w:sz w:val="28"/>
          <w:szCs w:val="28"/>
        </w:rPr>
        <w:t>.</w:t>
      </w:r>
    </w:p>
    <w:p w:rsidR="00CC64E5" w:rsidRPr="00CC64E5" w:rsidRDefault="00977C52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>Не зависимо от классов отдельное награждение ДЕВУШЕК и КРУИЗЕРОВ.</w:t>
      </w:r>
    </w:p>
    <w:p w:rsidR="00F740A6" w:rsidRDefault="00977C52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Круизеры</w:t>
      </w:r>
      <w:r w:rsidRPr="00CC64E5">
        <w:rPr>
          <w:rFonts w:ascii="Times New Roman" w:hAnsi="Times New Roman" w:cs="Times New Roman"/>
          <w:sz w:val="28"/>
          <w:szCs w:val="28"/>
        </w:rPr>
        <w:t xml:space="preserve"> – группа участников соревнований, принимающая участие на мотоциклах с техническими особенностями (дуплексная рама, как правило</w:t>
      </w:r>
      <w:r w:rsidR="007F2761">
        <w:rPr>
          <w:rFonts w:ascii="Times New Roman" w:hAnsi="Times New Roman" w:cs="Times New Roman"/>
          <w:sz w:val="28"/>
          <w:szCs w:val="28"/>
        </w:rPr>
        <w:t>,</w:t>
      </w:r>
      <w:r w:rsidRPr="00CC64E5">
        <w:rPr>
          <w:rFonts w:ascii="Times New Roman" w:hAnsi="Times New Roman" w:cs="Times New Roman"/>
          <w:sz w:val="28"/>
          <w:szCs w:val="28"/>
        </w:rPr>
        <w:t xml:space="preserve"> V</w:t>
      </w:r>
      <w:r w:rsidR="007F2761">
        <w:rPr>
          <w:rFonts w:ascii="Times New Roman" w:hAnsi="Times New Roman" w:cs="Times New Roman"/>
          <w:sz w:val="28"/>
          <w:szCs w:val="28"/>
        </w:rPr>
        <w:t>-</w:t>
      </w:r>
      <w:r w:rsidRPr="00CC64E5">
        <w:rPr>
          <w:rFonts w:ascii="Times New Roman" w:hAnsi="Times New Roman" w:cs="Times New Roman"/>
          <w:sz w:val="28"/>
          <w:szCs w:val="28"/>
        </w:rPr>
        <w:t>образный мотор, растянутая база, небольшая высота по седлу, вынесенные вперед подножки и вилка, кубатура мотора от 400 до 3000 куб. см.). Организаторы соревнования оставляют за собой право определения участника в класс круизеры;</w:t>
      </w:r>
    </w:p>
    <w:p w:rsidR="00D55ACB" w:rsidRDefault="00D55ACB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5ACB">
        <w:rPr>
          <w:rFonts w:ascii="Times New Roman" w:hAnsi="Times New Roman" w:cs="Times New Roman"/>
          <w:b/>
          <w:sz w:val="28"/>
          <w:szCs w:val="28"/>
        </w:rPr>
        <w:t>Девушки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CC64E5">
        <w:rPr>
          <w:rFonts w:ascii="Times New Roman" w:hAnsi="Times New Roman" w:cs="Times New Roman"/>
          <w:sz w:val="28"/>
          <w:szCs w:val="28"/>
        </w:rPr>
        <w:t>группа участников соревнований</w:t>
      </w:r>
      <w:r>
        <w:rPr>
          <w:rFonts w:ascii="Times New Roman" w:hAnsi="Times New Roman" w:cs="Times New Roman"/>
          <w:sz w:val="28"/>
          <w:szCs w:val="28"/>
        </w:rPr>
        <w:t xml:space="preserve"> женского пола</w:t>
      </w:r>
      <w:r w:rsidRPr="00CC64E5">
        <w:rPr>
          <w:rFonts w:ascii="Times New Roman" w:hAnsi="Times New Roman" w:cs="Times New Roman"/>
          <w:sz w:val="28"/>
          <w:szCs w:val="28"/>
        </w:rPr>
        <w:t>, принимающая участие на мотоциклах</w:t>
      </w:r>
      <w:r>
        <w:rPr>
          <w:rFonts w:ascii="Times New Roman" w:hAnsi="Times New Roman" w:cs="Times New Roman"/>
          <w:sz w:val="28"/>
          <w:szCs w:val="28"/>
        </w:rPr>
        <w:t xml:space="preserve"> любой марки, кубатуры и конфигурации;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По результатам этапа Соревнования участник может повысить свой класс спортсмена. 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Классом этапа Соревнования является наивысший класс, представленный на этапе тремя и более участниками.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Для этапа Соревнования классов А и В эталонным временем является лучший результат, показанный на соревновании, вне зависимости от класса спортсмена;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Для этапа Соревнования классов С1, C2, C3, D1, D2, D3 и D4 эталонное время рассчитывается по формуле: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90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Тэт = Тл / к,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где Тл – лучшее время, которое показал самый быстрый спортсмен класса соревнования с учётом штрафов;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к – коэффициент отставания для этого класса из Таблицы: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Таблица – Коэффициент отставания для каждого класса этапа Соревнования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305425" cy="514350"/>
            <wp:effectExtent l="19050" t="0" r="952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Если на этапе есть участник, вне зависимости от его класса спортсмена, который показал время, лучшее, чем рассчитанное в п. 7.4.3, то его время принимается за эталонное.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Если к следующему этапу участник повысил свой класс спортсмена и попадает в более высокую Группу, в дальнейших этапах Соревнования он участвует среди спортсменов более высокой Группы.</w:t>
      </w:r>
    </w:p>
    <w:p w:rsidR="003521CA" w:rsidRDefault="00D262D4" w:rsidP="003521C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Регистрация Участников</w:t>
      </w:r>
    </w:p>
    <w:p w:rsidR="0017338A" w:rsidRPr="003521C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Для участия в соревновании</w:t>
      </w:r>
      <w:r w:rsidRPr="00CC64E5">
        <w:rPr>
          <w:rFonts w:ascii="Times New Roman" w:hAnsi="Times New Roman" w:cs="Times New Roman"/>
          <w:sz w:val="28"/>
          <w:szCs w:val="28"/>
        </w:rPr>
        <w:t xml:space="preserve"> 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 xml:space="preserve">зарегистрироваться на соревнование по ссылке </w:t>
      </w:r>
      <w:hyperlink r:id="rId13" w:history="1">
        <w:r w:rsidR="00E202F1" w:rsidRPr="00E202F1">
          <w:rPr>
            <w:rStyle w:val="a3"/>
            <w:rFonts w:ascii="Times New Roman" w:hAnsi="Times New Roman" w:cs="Times New Roman"/>
            <w:sz w:val="28"/>
          </w:rPr>
          <w:t>https://gymkhana-cup.ru/competitions/stage?id=253</w:t>
        </w:r>
      </w:hyperlink>
      <w:r w:rsidR="00E202F1" w:rsidRPr="00E202F1">
        <w:rPr>
          <w:sz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>и заполнить заявку участника (Приложение №1)</w:t>
      </w:r>
    </w:p>
    <w:p w:rsid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C64E5">
        <w:rPr>
          <w:rFonts w:ascii="Times New Roman" w:hAnsi="Times New Roman" w:cs="Times New Roman"/>
          <w:sz w:val="28"/>
          <w:szCs w:val="28"/>
        </w:rPr>
        <w:t xml:space="preserve">Заявки на участие принимаются по электронной почте </w:t>
      </w:r>
      <w:hyperlink r:id="rId14" w:history="1">
        <w:r w:rsidRPr="00910EC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ChusovAV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до 18 мая 2023</w:t>
      </w:r>
      <w:r w:rsidRPr="00CC64E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г. </w:t>
      </w:r>
      <w:r w:rsidR="003C33CE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до </w:t>
      </w:r>
      <w:r w:rsidR="009355E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23:55</w:t>
      </w:r>
      <w:r w:rsidRPr="00CC64E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или непосредственно в день соревнований с 09:00 до 10:30</w:t>
      </w:r>
      <w:r w:rsidRPr="003521CA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  </w:t>
      </w:r>
    </w:p>
    <w:p w:rsidR="0017338A" w:rsidRPr="003521CA" w:rsidRDefault="0017338A" w:rsidP="0017338A">
      <w:pPr>
        <w:pStyle w:val="a4"/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ab/>
      </w:r>
      <w:r w:rsidRPr="003521C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Если зарегистрированный участник не направил заявку, то заявка заполняется в день соревнований.</w:t>
      </w:r>
    </w:p>
    <w:p w:rsidR="0017338A" w:rsidRDefault="0017338A" w:rsidP="0017338A">
      <w:pPr>
        <w:pStyle w:val="a4"/>
        <w:shd w:val="clear" w:color="auto" w:fill="FFFFFF"/>
        <w:ind w:left="360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Pr="003521CA">
        <w:rPr>
          <w:rFonts w:ascii="Times New Roman" w:hAnsi="Times New Roman" w:cs="Times New Roman"/>
          <w:i/>
          <w:sz w:val="28"/>
          <w:szCs w:val="28"/>
        </w:rPr>
        <w:t xml:space="preserve">Стартовый взнос </w:t>
      </w:r>
      <w:r>
        <w:rPr>
          <w:rFonts w:ascii="Times New Roman" w:hAnsi="Times New Roman" w:cs="Times New Roman"/>
          <w:i/>
          <w:sz w:val="28"/>
          <w:szCs w:val="28"/>
        </w:rPr>
        <w:t>оплачивается</w:t>
      </w:r>
      <w:r w:rsidRPr="003521CA">
        <w:rPr>
          <w:rFonts w:ascii="Times New Roman" w:hAnsi="Times New Roman" w:cs="Times New Roman"/>
          <w:i/>
          <w:sz w:val="28"/>
          <w:szCs w:val="28"/>
        </w:rPr>
        <w:t xml:space="preserve"> в день соревнований</w:t>
      </w:r>
      <w:r>
        <w:rPr>
          <w:rFonts w:ascii="Times New Roman" w:hAnsi="Times New Roman" w:cs="Times New Roman"/>
          <w:i/>
          <w:sz w:val="28"/>
          <w:szCs w:val="28"/>
        </w:rPr>
        <w:t xml:space="preserve"> и составляе</w:t>
      </w:r>
      <w:r w:rsidRPr="003521CA">
        <w:rPr>
          <w:rFonts w:ascii="Times New Roman" w:hAnsi="Times New Roman" w:cs="Times New Roman"/>
          <w:i/>
          <w:sz w:val="28"/>
          <w:szCs w:val="28"/>
        </w:rPr>
        <w:t xml:space="preserve">т </w:t>
      </w:r>
      <w:r>
        <w:rPr>
          <w:rFonts w:ascii="Times New Roman" w:hAnsi="Times New Roman" w:cs="Times New Roman"/>
          <w:b/>
          <w:i/>
          <w:sz w:val="28"/>
          <w:szCs w:val="28"/>
        </w:rPr>
        <w:t>16</w:t>
      </w:r>
      <w:r w:rsidRPr="003521CA">
        <w:rPr>
          <w:rFonts w:ascii="Times New Roman" w:hAnsi="Times New Roman" w:cs="Times New Roman"/>
          <w:b/>
          <w:i/>
          <w:sz w:val="28"/>
          <w:szCs w:val="28"/>
        </w:rPr>
        <w:t>00 рублей</w:t>
      </w:r>
      <w:r w:rsidRPr="003521CA">
        <w:rPr>
          <w:rFonts w:ascii="Times New Roman" w:hAnsi="Times New Roman" w:cs="Times New Roman"/>
          <w:sz w:val="28"/>
          <w:szCs w:val="28"/>
        </w:rPr>
        <w:t>.</w:t>
      </w:r>
    </w:p>
    <w:p w:rsid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 </w:t>
      </w: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ab/>
      </w:r>
      <w:r w:rsidRPr="003521CA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Регистрация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на этап заканчивается в 10:30 20.05.2023</w:t>
      </w:r>
      <w:r w:rsidRPr="003521CA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 г.</w:t>
      </w:r>
    </w:p>
    <w:p w:rsid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 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ab/>
        <w:t>При регистрации каждый Участник должен предъявить водительское удостоверение, а также заполнить заявочный бланк (бланк лучше заполнить заранее).</w:t>
      </w:r>
    </w:p>
    <w:p w:rsidR="0017338A" w:rsidRPr="003521C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3521CA">
        <w:rPr>
          <w:rFonts w:ascii="Times New Roman" w:hAnsi="Times New Roman" w:cs="Times New Roman"/>
          <w:sz w:val="28"/>
          <w:szCs w:val="28"/>
        </w:rPr>
        <w:t>После прохождения регистрации Участник обязан предоставить ТС на техинспекцию, и получить стартовый номер.</w:t>
      </w:r>
    </w:p>
    <w:p w:rsidR="0017338A" w:rsidRPr="00F77642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3521CA">
        <w:rPr>
          <w:rFonts w:ascii="Times New Roman" w:hAnsi="Times New Roman" w:cs="Times New Roman"/>
          <w:sz w:val="28"/>
          <w:szCs w:val="28"/>
        </w:rPr>
        <w:t xml:space="preserve">Организаторы оставляют за собой право отказа в регистрации любому Участнику без объяснения причин. 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>В случае отмены этапа Соревнования или отклонения предварительной заявки заявочные взносы возвращаются в полном размере.</w:t>
      </w:r>
    </w:p>
    <w:p w:rsidR="0017338A" w:rsidRP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bCs/>
          <w:sz w:val="28"/>
          <w:szCs w:val="28"/>
        </w:rPr>
      </w:pPr>
    </w:p>
    <w:p w:rsidR="00F77642" w:rsidRPr="0017338A" w:rsidRDefault="0017338A" w:rsidP="0017338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7642">
        <w:rPr>
          <w:rFonts w:ascii="Times New Roman" w:hAnsi="Times New Roman" w:cs="Times New Roman"/>
          <w:b/>
          <w:sz w:val="28"/>
          <w:szCs w:val="28"/>
        </w:rPr>
        <w:t>Аминистративный и технический контрол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На Административный контроль (далее, АК) участник должен предъявить (по требованию):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 - заполненную заявку на участие; 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- водительское удостоверение категории «А», «А1» («В» или «М» для скутеров до 50 сс) или гоночную лицензию соответствующей категории;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 - заверенную нотариально справку от обоих родителей о разрешении участвовать в соревнованиях по мотоциклетному спорту с фотографией ребенка и медицинскую справку о допуске для участия в соревнованиях по мотоциклетному спорту (водителям от 12 до 17 лет включительно);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 - заявочный взнос (если не был уплачен при предварительной регистрации); </w:t>
      </w:r>
    </w:p>
    <w:p w:rsidR="0017338A" w:rsidRPr="0017338A" w:rsidRDefault="0017338A" w:rsidP="0017338A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- иные документы, установленные Регл</w:t>
      </w:r>
      <w:r>
        <w:rPr>
          <w:rFonts w:ascii="Times New Roman" w:hAnsi="Times New Roman" w:cs="Times New Roman"/>
          <w:sz w:val="28"/>
          <w:szCs w:val="28"/>
        </w:rPr>
        <w:t>аментов этапа Соревнования.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 xml:space="preserve">После прохождения АК участнику будут выданы наклейки стартового номера и спонсоров, которые он обязан закрепить на указанные организатором места мотоцикла. При выступлении </w:t>
      </w:r>
      <w:r w:rsidRPr="0017338A">
        <w:rPr>
          <w:rFonts w:ascii="Times New Roman" w:hAnsi="Times New Roman" w:cs="Times New Roman"/>
          <w:sz w:val="28"/>
          <w:szCs w:val="28"/>
        </w:rPr>
        <w:lastRenderedPageBreak/>
        <w:t>нескольких спортсменов на одном мотоцикле стартовые номера должны быть закреплены на видимых частях одежды спортсменов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ТК проводится на территории парка участников (далее ПУ) по расписанию.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На ТК мотоциклы представляются с заявкой на участие, с отметкой о прохождении АК. При успешном прохождении ТК в заявку на участие будет поставлена соответствующая отметка.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Мотоцикл на ТК может представить участник, он несет полную ответственность за его техническое состояние.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Если в процессе осмотра выявлено, что техника повреждена, участнику предлагается устранить неисправности и пройти ТК повторно (до начала соревнований).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Любая техника, поврежденная в результате аварии, произошедшей в течение проведения этапа Соревнования, должна быть представлена на ТК для допуска к дальнейшему участию.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Если ТК устанавливает, что участник не может продолжать соревнования на повреждённой технике, он снимается с соревнований. В этом случае зарегистрированные в использованных попытках результаты учитываются при подведении итогов соревнований.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Если на одном мотоцикле в этапе Соревнования участвует несколько участников, для ТК он предоставляется только одним из участников.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После прохождения ТК, участник обязан сдать заявку на участие в место проведения АК.</w:t>
      </w:r>
    </w:p>
    <w:p w:rsidR="00F77642" w:rsidRPr="0017338A" w:rsidRDefault="0017338A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Мотоциклы, не прошедшие ТК, равно как и Водители, не прошедшие АК, к участию в Соревновании не допускаются</w:t>
      </w:r>
    </w:p>
    <w:p w:rsidR="0017338A" w:rsidRP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b/>
          <w:bCs/>
          <w:sz w:val="28"/>
          <w:szCs w:val="28"/>
        </w:rPr>
      </w:pPr>
    </w:p>
    <w:p w:rsidR="003521CA" w:rsidRDefault="00D262D4" w:rsidP="003521C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21CA">
        <w:rPr>
          <w:rFonts w:ascii="Times New Roman" w:hAnsi="Times New Roman" w:cs="Times New Roman"/>
          <w:b/>
          <w:bCs/>
          <w:sz w:val="28"/>
          <w:szCs w:val="28"/>
        </w:rPr>
        <w:t>Описание соревнований</w:t>
      </w:r>
    </w:p>
    <w:p w:rsidR="003521CA" w:rsidRPr="003521CA" w:rsidRDefault="003521CA" w:rsidP="003521CA">
      <w:pPr>
        <w:pStyle w:val="a4"/>
        <w:autoSpaceDE w:val="0"/>
        <w:autoSpaceDN w:val="0"/>
        <w:adjustRightInd w:val="0"/>
        <w:spacing w:after="12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3521CA" w:rsidRPr="003521CA" w:rsidRDefault="003521CA" w:rsidP="003521C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0546AD" w:rsidRPr="003521CA">
        <w:rPr>
          <w:rFonts w:ascii="Times New Roman" w:hAnsi="Times New Roman" w:cs="Times New Roman"/>
          <w:sz w:val="28"/>
          <w:szCs w:val="28"/>
        </w:rPr>
        <w:t>Описание заезда:</w:t>
      </w:r>
    </w:p>
    <w:p w:rsidR="000546AD" w:rsidRPr="00CC64E5" w:rsidRDefault="000546AD" w:rsidP="003521CA">
      <w:pPr>
        <w:autoSpaceDE w:val="0"/>
        <w:autoSpaceDN w:val="0"/>
        <w:adjustRightInd w:val="0"/>
        <w:spacing w:after="120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Заезд состоит из одного скоростного участка с </w:t>
      </w:r>
      <w:r w:rsidR="00704C22" w:rsidRPr="00CC64E5">
        <w:rPr>
          <w:rFonts w:ascii="Times New Roman" w:hAnsi="Times New Roman" w:cs="Times New Roman"/>
          <w:sz w:val="28"/>
          <w:szCs w:val="28"/>
        </w:rPr>
        <w:t>преодолением различных препятствий в виде объезда пластиковых конусов согласно схеме.</w:t>
      </w:r>
    </w:p>
    <w:p w:rsidR="00D262D4" w:rsidRPr="00CC64E5" w:rsidRDefault="00D262D4" w:rsidP="003521CA">
      <w:pPr>
        <w:autoSpaceDE w:val="0"/>
        <w:autoSpaceDN w:val="0"/>
        <w:adjustRightInd w:val="0"/>
        <w:spacing w:after="120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Заезд проходит </w:t>
      </w:r>
      <w:r w:rsidR="00D1517D" w:rsidRPr="00CC64E5">
        <w:rPr>
          <w:rFonts w:ascii="Times New Roman" w:hAnsi="Times New Roman" w:cs="Times New Roman"/>
          <w:sz w:val="28"/>
          <w:szCs w:val="28"/>
        </w:rPr>
        <w:t xml:space="preserve">по </w:t>
      </w:r>
      <w:r w:rsidR="00695CF3" w:rsidRPr="00CC64E5">
        <w:rPr>
          <w:rFonts w:ascii="Times New Roman" w:hAnsi="Times New Roman" w:cs="Times New Roman"/>
          <w:sz w:val="28"/>
          <w:szCs w:val="28"/>
        </w:rPr>
        <w:t>трассе</w:t>
      </w:r>
      <w:r w:rsidRPr="00CC64E5">
        <w:rPr>
          <w:rFonts w:ascii="Times New Roman" w:hAnsi="Times New Roman" w:cs="Times New Roman"/>
          <w:sz w:val="28"/>
          <w:szCs w:val="28"/>
        </w:rPr>
        <w:t xml:space="preserve"> на время. Старт осуществляется из стартов</w:t>
      </w:r>
      <w:r w:rsidR="000546AD" w:rsidRPr="00CC64E5">
        <w:rPr>
          <w:rFonts w:ascii="Times New Roman" w:hAnsi="Times New Roman" w:cs="Times New Roman"/>
          <w:sz w:val="28"/>
          <w:szCs w:val="28"/>
        </w:rPr>
        <w:t>ых</w:t>
      </w:r>
      <w:r w:rsidR="001E4DAD">
        <w:rPr>
          <w:rFonts w:ascii="Times New Roman" w:hAnsi="Times New Roman" w:cs="Times New Roman"/>
          <w:sz w:val="28"/>
          <w:szCs w:val="28"/>
        </w:rPr>
        <w:t xml:space="preserve"> </w:t>
      </w:r>
      <w:r w:rsidR="000546AD" w:rsidRPr="00CC64E5">
        <w:rPr>
          <w:rFonts w:ascii="Times New Roman" w:hAnsi="Times New Roman" w:cs="Times New Roman"/>
          <w:sz w:val="28"/>
          <w:szCs w:val="28"/>
        </w:rPr>
        <w:t>ворот</w:t>
      </w:r>
      <w:r w:rsidRPr="00CC64E5">
        <w:rPr>
          <w:rFonts w:ascii="Times New Roman" w:hAnsi="Times New Roman" w:cs="Times New Roman"/>
          <w:sz w:val="28"/>
          <w:szCs w:val="28"/>
        </w:rPr>
        <w:t xml:space="preserve"> (оба колеса ТС должны быть внутри линий стартов</w:t>
      </w:r>
      <w:r w:rsidR="000546AD" w:rsidRPr="00CC64E5">
        <w:rPr>
          <w:rFonts w:ascii="Times New Roman" w:hAnsi="Times New Roman" w:cs="Times New Roman"/>
          <w:sz w:val="28"/>
          <w:szCs w:val="28"/>
        </w:rPr>
        <w:t>ого бокса</w:t>
      </w:r>
      <w:r w:rsidRPr="00CC64E5">
        <w:rPr>
          <w:rFonts w:ascii="Times New Roman" w:hAnsi="Times New Roman" w:cs="Times New Roman"/>
          <w:sz w:val="28"/>
          <w:szCs w:val="28"/>
        </w:rPr>
        <w:t>) и производится с места по команде судьи-стартера. Финиш осуществляется в финишн</w:t>
      </w:r>
      <w:r w:rsidR="000546AD" w:rsidRPr="00CC64E5">
        <w:rPr>
          <w:rFonts w:ascii="Times New Roman" w:hAnsi="Times New Roman" w:cs="Times New Roman"/>
          <w:sz w:val="28"/>
          <w:szCs w:val="28"/>
        </w:rPr>
        <w:t>ых воротах</w:t>
      </w:r>
      <w:r w:rsidRPr="00CC64E5">
        <w:rPr>
          <w:rFonts w:ascii="Times New Roman" w:hAnsi="Times New Roman" w:cs="Times New Roman"/>
          <w:sz w:val="28"/>
          <w:szCs w:val="28"/>
        </w:rPr>
        <w:t xml:space="preserve"> (оба колеса ТС должны быть внутри линий финишн</w:t>
      </w:r>
      <w:r w:rsidR="000546AD" w:rsidRPr="00CC64E5">
        <w:rPr>
          <w:rFonts w:ascii="Times New Roman" w:hAnsi="Times New Roman" w:cs="Times New Roman"/>
          <w:sz w:val="28"/>
          <w:szCs w:val="28"/>
        </w:rPr>
        <w:t>ого бокса</w:t>
      </w:r>
      <w:r w:rsidRPr="00CC64E5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D262D4" w:rsidRPr="00CC64E5" w:rsidRDefault="000546AD" w:rsidP="003521CA">
      <w:pPr>
        <w:autoSpaceDE w:val="0"/>
        <w:autoSpaceDN w:val="0"/>
        <w:adjustRightInd w:val="0"/>
        <w:spacing w:after="120" w:line="240" w:lineRule="auto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>Стартовые и финишные</w:t>
      </w:r>
      <w:r w:rsidR="003521CA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>ворота</w:t>
      </w:r>
      <w:r w:rsidR="00D262D4" w:rsidRPr="00CC64E5">
        <w:rPr>
          <w:rFonts w:ascii="Times New Roman" w:hAnsi="Times New Roman" w:cs="Times New Roman"/>
          <w:sz w:val="28"/>
          <w:szCs w:val="28"/>
        </w:rPr>
        <w:t xml:space="preserve"> совмещены. </w:t>
      </w:r>
    </w:p>
    <w:p w:rsidR="00D262D4" w:rsidRPr="00CC64E5" w:rsidRDefault="00D262D4" w:rsidP="007F2761">
      <w:pPr>
        <w:autoSpaceDE w:val="0"/>
        <w:autoSpaceDN w:val="0"/>
        <w:adjustRightInd w:val="0"/>
        <w:spacing w:after="120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lastRenderedPageBreak/>
        <w:t xml:space="preserve">На прохождение трассы Участникам предоставляется по две попытки. </w:t>
      </w:r>
    </w:p>
    <w:p w:rsidR="007F2761" w:rsidRPr="00CC64E5" w:rsidRDefault="00D262D4" w:rsidP="007F2761">
      <w:pPr>
        <w:autoSpaceDE w:val="0"/>
        <w:autoSpaceDN w:val="0"/>
        <w:adjustRightInd w:val="0"/>
        <w:spacing w:after="120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Победителем соревнований признается Участник, показавший лучшее время из двух попыток с учетом штрафных баллов. </w:t>
      </w:r>
    </w:p>
    <w:p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3521CA">
        <w:rPr>
          <w:rFonts w:ascii="Times New Roman" w:hAnsi="Times New Roman" w:cs="Times New Roman"/>
          <w:sz w:val="28"/>
          <w:szCs w:val="28"/>
        </w:rPr>
        <w:t xml:space="preserve">При проведении соревнований Участникам </w:t>
      </w:r>
      <w:r w:rsidR="001F0D4B" w:rsidRPr="003521CA">
        <w:rPr>
          <w:rFonts w:ascii="Times New Roman" w:hAnsi="Times New Roman" w:cs="Times New Roman"/>
          <w:sz w:val="28"/>
          <w:szCs w:val="28"/>
        </w:rPr>
        <w:t>запрещается</w:t>
      </w:r>
      <w:r w:rsidRPr="003521CA">
        <w:rPr>
          <w:rFonts w:ascii="Times New Roman" w:hAnsi="Times New Roman" w:cs="Times New Roman"/>
          <w:sz w:val="28"/>
          <w:szCs w:val="28"/>
        </w:rPr>
        <w:t>: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Хождение по трассе.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Парковка мототехники вне границ специально отведённой для этого зоны.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Создание помех в работе судейской комиссии.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Нахождение в зоне, предназначенной для судейской комиссии.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Неспортивное поведение. </w:t>
      </w:r>
    </w:p>
    <w:p w:rsidR="00D262D4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К Участнику, нарушившему правила соревнований, главным судьёй или руководителем соревнований могут быть применены следующие дисциплинарные меры: </w:t>
      </w:r>
    </w:p>
    <w:p w:rsidR="00D262D4" w:rsidRPr="007F2761" w:rsidRDefault="007F2761" w:rsidP="007F276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Предупреждение. </w:t>
      </w:r>
    </w:p>
    <w:p w:rsidR="00D262D4" w:rsidRPr="007F2761" w:rsidRDefault="007F2761" w:rsidP="007F276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Добавление штрафных баллов к лучшему времени. </w:t>
      </w:r>
    </w:p>
    <w:p w:rsidR="00D262D4" w:rsidRPr="007F2761" w:rsidRDefault="007F2761" w:rsidP="007F276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Дисквалификация. </w:t>
      </w:r>
    </w:p>
    <w:p w:rsidR="0025044B" w:rsidRPr="00CC64E5" w:rsidRDefault="0025044B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7F2761" w:rsidRPr="007F2761" w:rsidRDefault="0025044B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761">
        <w:rPr>
          <w:rFonts w:ascii="Times New Roman" w:hAnsi="Times New Roman" w:cs="Times New Roman"/>
          <w:b/>
          <w:sz w:val="28"/>
          <w:szCs w:val="28"/>
        </w:rPr>
        <w:t>Тренировки</w:t>
      </w:r>
    </w:p>
    <w:p w:rsidR="007F2761" w:rsidRPr="00A43208" w:rsidRDefault="007F2761" w:rsidP="00A43208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25044B" w:rsidRPr="007F2761">
        <w:rPr>
          <w:rFonts w:ascii="Times New Roman" w:hAnsi="Times New Roman" w:cs="Times New Roman"/>
          <w:color w:val="000000"/>
          <w:sz w:val="28"/>
          <w:szCs w:val="28"/>
        </w:rPr>
        <w:t>Организатор обязан предоставить всем участникам возможность разогрева на специально отведённой трассе, перед заездом Участника.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4B5BE5" w:rsidRPr="007F2761">
        <w:rPr>
          <w:rFonts w:ascii="Times New Roman" w:hAnsi="Times New Roman" w:cs="Times New Roman"/>
          <w:sz w:val="28"/>
          <w:szCs w:val="28"/>
        </w:rPr>
        <w:t>Начало свободной тренировки на прогревочной трассе с 9:00 до 11:00</w:t>
      </w:r>
    </w:p>
    <w:p w:rsidR="0025044B" w:rsidRDefault="007F2761" w:rsidP="0025044B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4B5BE5" w:rsidRPr="007F2761">
        <w:rPr>
          <w:rFonts w:ascii="Times New Roman" w:hAnsi="Times New Roman" w:cs="Times New Roman"/>
          <w:sz w:val="28"/>
          <w:szCs w:val="28"/>
        </w:rPr>
        <w:t>С 11:30 тренировки осуществляются спортсменами в порядке очереди согласно очереди выезда на старт. Количество тренирующихся спортсменов не должно превышать 2 человек.</w:t>
      </w:r>
    </w:p>
    <w:p w:rsidR="007F2761" w:rsidRPr="007F2761" w:rsidRDefault="007F2761" w:rsidP="007F276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25044B" w:rsidRDefault="0025044B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761">
        <w:rPr>
          <w:rFonts w:ascii="Times New Roman" w:hAnsi="Times New Roman" w:cs="Times New Roman"/>
          <w:b/>
          <w:sz w:val="28"/>
          <w:szCs w:val="28"/>
        </w:rPr>
        <w:t>Ознакомление с трассой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before="100" w:after="10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25044B"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 день проведения соревнования, непосредственно перед началом зачётных заездов (после прохождения всех проверок) происходит изучение трассы Участниками. Трасса изучается только пешком. В день соревнования Руководитель соревнования обязан предоставить Участникам схему трассы на бумажном или электронном носителе</w:t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262D4" w:rsidRDefault="007F2761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25044B" w:rsidRPr="007F2761">
        <w:rPr>
          <w:rFonts w:ascii="Times New Roman" w:hAnsi="Times New Roman" w:cs="Times New Roman"/>
          <w:sz w:val="28"/>
          <w:szCs w:val="28"/>
        </w:rPr>
        <w:t>Продолжительность и порядок изучения трассы указывается в Регламенте этапа соревнования</w:t>
      </w:r>
      <w:r w:rsidR="00FA2D85">
        <w:rPr>
          <w:rFonts w:ascii="Times New Roman" w:hAnsi="Times New Roman" w:cs="Times New Roman"/>
          <w:sz w:val="28"/>
          <w:szCs w:val="28"/>
        </w:rPr>
        <w:t xml:space="preserve"> (п.1.5</w:t>
      </w:r>
      <w:r w:rsidR="0025044B" w:rsidRPr="007F2761">
        <w:rPr>
          <w:rFonts w:ascii="Times New Roman" w:hAnsi="Times New Roman" w:cs="Times New Roman"/>
          <w:sz w:val="28"/>
          <w:szCs w:val="28"/>
        </w:rPr>
        <w:t>.</w:t>
      </w:r>
      <w:r w:rsidR="00FA2D85">
        <w:rPr>
          <w:rFonts w:ascii="Times New Roman" w:hAnsi="Times New Roman" w:cs="Times New Roman"/>
          <w:sz w:val="28"/>
          <w:szCs w:val="28"/>
        </w:rPr>
        <w:t xml:space="preserve"> регламента)</w:t>
      </w:r>
    </w:p>
    <w:p w:rsidR="00C5038C" w:rsidRDefault="00C5038C" w:rsidP="00C5038C">
      <w:pPr>
        <w:pStyle w:val="a4"/>
        <w:ind w:left="786"/>
        <w:rPr>
          <w:rFonts w:ascii="Times New Roman" w:hAnsi="Times New Roman" w:cs="Times New Roman"/>
          <w:sz w:val="28"/>
          <w:szCs w:val="28"/>
        </w:rPr>
      </w:pPr>
    </w:p>
    <w:p w:rsidR="007F2761" w:rsidRPr="007F2761" w:rsidRDefault="007F2761" w:rsidP="007F276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7F2761" w:rsidRDefault="00574F91" w:rsidP="00574F9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 xml:space="preserve"> Разметка и п</w:t>
      </w:r>
      <w:r w:rsidR="00D262D4" w:rsidRPr="007F2761">
        <w:rPr>
          <w:rFonts w:ascii="Times New Roman CYR" w:hAnsi="Times New Roman CYR" w:cs="Times New Roman CYR"/>
          <w:b/>
          <w:bCs/>
          <w:sz w:val="28"/>
          <w:szCs w:val="28"/>
        </w:rPr>
        <w:t>рохождение трассы</w:t>
      </w:r>
    </w:p>
    <w:p w:rsidR="00811AC9" w:rsidRPr="00574F91" w:rsidRDefault="00811AC9" w:rsidP="00811AC9">
      <w:pPr>
        <w:pStyle w:val="a4"/>
        <w:autoSpaceDE w:val="0"/>
        <w:autoSpaceDN w:val="0"/>
        <w:adjustRightInd w:val="0"/>
        <w:spacing w:after="120" w:line="240" w:lineRule="auto"/>
        <w:ind w:left="786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 xml:space="preserve">Стартовые и финишные ворота. </w:t>
      </w:r>
    </w:p>
    <w:p w:rsidR="00574F91" w:rsidRP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07013" cy="3810000"/>
            <wp:effectExtent l="19050" t="0" r="7587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762" cy="3814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574F91">
        <w:rPr>
          <w:rFonts w:ascii="Times New Roman" w:hAnsi="Times New Roman" w:cs="Times New Roman"/>
          <w:sz w:val="28"/>
          <w:szCs w:val="24"/>
        </w:rPr>
        <w:t>Расцветка конусов и их значение</w:t>
      </w:r>
    </w:p>
    <w:p w:rsid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610100" cy="2758978"/>
            <wp:effectExtent l="19050" t="0" r="0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758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4602709" cy="2305050"/>
            <wp:effectExtent l="19050" t="0" r="7391" b="0"/>
            <wp:docPr id="1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501" cy="2312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574F91" w:rsidRPr="00811AC9" w:rsidRDefault="00574F91" w:rsidP="00811AC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ТС должно полностью останавливаться в границах финишного бокса. 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 xml:space="preserve">За ошибки, допущенные во время прохождения трассы, начисляются штрафные баллы. Судья на трассе фиксирует нарушение. 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>Штрафные баллы</w:t>
      </w:r>
      <w:r w:rsidR="00811AC9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D262D4" w:rsidRDefault="00D262D4" w:rsidP="007F2761">
      <w:pPr>
        <w:autoSpaceDE w:val="0"/>
        <w:autoSpaceDN w:val="0"/>
        <w:adjustRightInd w:val="0"/>
        <w:spacing w:after="120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+ 1 сек</w:t>
      </w:r>
      <w:r w:rsidR="00811AC9">
        <w:rPr>
          <w:rFonts w:ascii="Times New Roman CYR" w:hAnsi="Times New Roman CYR" w:cs="Times New Roman CYR"/>
          <w:sz w:val="28"/>
          <w:szCs w:val="28"/>
        </w:rPr>
        <w:t>. Судья поднимает желтый флаг</w:t>
      </w:r>
      <w:r w:rsidR="00811AC9" w:rsidRPr="007F2761">
        <w:rPr>
          <w:rFonts w:ascii="Times New Roman CYR" w:hAnsi="Times New Roman CYR" w:cs="Times New Roman CYR"/>
          <w:sz w:val="28"/>
          <w:szCs w:val="28"/>
        </w:rPr>
        <w:t>: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:</w:t>
      </w:r>
    </w:p>
    <w:p w:rsidR="00D262D4" w:rsidRPr="007F2761" w:rsidRDefault="00970FEA" w:rsidP="007F2761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>Сбить или задеть ограждение или конус</w:t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62D4" w:rsidRPr="007F2761" w:rsidRDefault="00D262D4" w:rsidP="007F2761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Касание ногой асфальта, если нога не расположена на подножке.</w:t>
      </w:r>
    </w:p>
    <w:p w:rsidR="00D262D4" w:rsidRDefault="00D262D4" w:rsidP="007F2761">
      <w:pPr>
        <w:autoSpaceDE w:val="0"/>
        <w:autoSpaceDN w:val="0"/>
        <w:adjustRightInd w:val="0"/>
        <w:spacing w:after="120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+ 3 сек</w:t>
      </w:r>
      <w:r w:rsidR="00811AC9">
        <w:rPr>
          <w:rFonts w:ascii="Times New Roman CYR" w:hAnsi="Times New Roman CYR" w:cs="Times New Roman CYR"/>
          <w:b/>
          <w:bCs/>
          <w:sz w:val="28"/>
          <w:szCs w:val="28"/>
        </w:rPr>
        <w:t xml:space="preserve">. </w:t>
      </w:r>
      <w:r w:rsidR="00811AC9">
        <w:rPr>
          <w:rFonts w:ascii="Times New Roman CYR" w:hAnsi="Times New Roman CYR" w:cs="Times New Roman CYR"/>
          <w:sz w:val="28"/>
          <w:szCs w:val="28"/>
        </w:rPr>
        <w:t>Судья поднимает красный флаг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:</w:t>
      </w:r>
    </w:p>
    <w:p w:rsidR="00811AC9" w:rsidRPr="00811AC9" w:rsidRDefault="00811AC9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</w:t>
      </w:r>
      <w:r w:rsidRPr="00811AC9">
        <w:rPr>
          <w:rFonts w:ascii="Times New Roman" w:hAnsi="Times New Roman" w:cs="Times New Roman"/>
          <w:sz w:val="28"/>
          <w:szCs w:val="24"/>
        </w:rPr>
        <w:t>нять ногу с подножки и перебирать ногой (3 касания и более)</w:t>
      </w:r>
    </w:p>
    <w:p w:rsidR="00811AC9" w:rsidRPr="00811AC9" w:rsidRDefault="00811AC9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811AC9">
        <w:rPr>
          <w:rFonts w:ascii="Times New Roman" w:hAnsi="Times New Roman" w:cs="Times New Roman"/>
          <w:sz w:val="28"/>
          <w:szCs w:val="28"/>
        </w:rPr>
        <w:t>оставить ногу на асфальт и развернуть мотоцикл;</w:t>
      </w:r>
    </w:p>
    <w:p w:rsidR="00DD6145" w:rsidRPr="007F2761" w:rsidRDefault="00D262D4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Выезд за пределы финишного бокса. </w:t>
      </w:r>
    </w:p>
    <w:p w:rsidR="00DD6145" w:rsidRPr="007F2761" w:rsidRDefault="00DD6145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Не пересечь линию в элементе «Зеркало»</w:t>
      </w:r>
    </w:p>
    <w:p w:rsidR="00D262D4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Неполный въезд ТС в финишный бокс (заднее колесо ТС находится вне линии финишного бокса). </w:t>
      </w:r>
    </w:p>
    <w:p w:rsidR="00811AC9" w:rsidRPr="00811AC9" w:rsidRDefault="00811AC9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811AC9">
        <w:rPr>
          <w:rFonts w:ascii="Times New Roman" w:hAnsi="Times New Roman" w:cs="Times New Roman"/>
          <w:sz w:val="28"/>
          <w:szCs w:val="28"/>
        </w:rPr>
        <w:t>Выезд за границу трассы</w:t>
      </w:r>
    </w:p>
    <w:p w:rsidR="00D262D4" w:rsidRPr="007F2761" w:rsidRDefault="007F2761" w:rsidP="007F2761">
      <w:pPr>
        <w:pStyle w:val="a4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D262D4" w:rsidRPr="007F2761">
        <w:rPr>
          <w:rFonts w:ascii="Times New Roman" w:hAnsi="Times New Roman" w:cs="Times New Roman"/>
          <w:b/>
          <w:bCs/>
          <w:sz w:val="28"/>
          <w:szCs w:val="28"/>
        </w:rPr>
        <w:t>исквалификация</w:t>
      </w:r>
      <w:r w:rsidR="00811AC9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811AC9" w:rsidRPr="00811AC9">
        <w:rPr>
          <w:rFonts w:ascii="Times New Roman" w:hAnsi="Times New Roman" w:cs="Times New Roman"/>
          <w:sz w:val="28"/>
          <w:szCs w:val="28"/>
        </w:rPr>
        <w:t>Судья поднимает оба флага желтый и красный одновременно</w:t>
      </w:r>
      <w:r w:rsidR="00D262D4" w:rsidRPr="007F276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D262D4" w:rsidRPr="007F2761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Пропуск препятствия (проезд конуса не с той стороны). </w:t>
      </w:r>
    </w:p>
    <w:p w:rsidR="00DD6145" w:rsidRPr="007F2761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Несоблюдение маршрута движения по трассе.</w:t>
      </w:r>
    </w:p>
    <w:p w:rsidR="00DD6145" w:rsidRPr="007F2761" w:rsidRDefault="00DD6145" w:rsidP="007F2761">
      <w:pPr>
        <w:pStyle w:val="a4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Выезд за пределы трассы</w:t>
      </w:r>
    </w:p>
    <w:p w:rsidR="00D262D4" w:rsidRPr="007F2761" w:rsidRDefault="00970FEA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>Проехать финишные ворота без остановки.</w:t>
      </w:r>
    </w:p>
    <w:p w:rsidR="00087ADF" w:rsidRDefault="007F2761" w:rsidP="00087ADF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>Шт</w:t>
      </w:r>
      <w:r w:rsidR="00FA2D85">
        <w:rPr>
          <w:rFonts w:ascii="Times New Roman CYR" w:hAnsi="Times New Roman CYR" w:cs="Times New Roman CYR"/>
          <w:sz w:val="28"/>
          <w:szCs w:val="28"/>
        </w:rPr>
        <w:t xml:space="preserve">раф </w:t>
      </w:r>
      <w:r w:rsidR="00087ADF">
        <w:rPr>
          <w:rFonts w:ascii="Times New Roman CYR" w:hAnsi="Times New Roman CYR" w:cs="Times New Roman CYR"/>
          <w:sz w:val="28"/>
          <w:szCs w:val="28"/>
        </w:rPr>
        <w:t>не предусмотрен.</w:t>
      </w:r>
    </w:p>
    <w:p w:rsidR="00087ADF" w:rsidRPr="00087ADF" w:rsidRDefault="00087ADF" w:rsidP="00087ADF">
      <w:pPr>
        <w:pStyle w:val="a4"/>
        <w:numPr>
          <w:ilvl w:val="0"/>
          <w:numId w:val="29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 падение</w:t>
      </w:r>
    </w:p>
    <w:p w:rsidR="00087ADF" w:rsidRPr="00087ADF" w:rsidRDefault="00087ADF" w:rsidP="00087ADF">
      <w:pPr>
        <w:pStyle w:val="a4"/>
        <w:numPr>
          <w:ilvl w:val="0"/>
          <w:numId w:val="27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087ADF">
        <w:rPr>
          <w:rFonts w:ascii="Times New Roman" w:hAnsi="Times New Roman" w:cs="Times New Roman"/>
          <w:sz w:val="28"/>
          <w:szCs w:val="28"/>
        </w:rPr>
        <w:t>За к</w:t>
      </w:r>
      <w:r w:rsidR="00811AC9" w:rsidRPr="00087ADF">
        <w:rPr>
          <w:rFonts w:ascii="Times New Roman" w:hAnsi="Times New Roman" w:cs="Times New Roman"/>
          <w:sz w:val="28"/>
          <w:szCs w:val="28"/>
        </w:rPr>
        <w:t>асание асфальта рукой, а также ногой, если она не снята с подножки;</w:t>
      </w:r>
    </w:p>
    <w:p w:rsidR="00087ADF" w:rsidRPr="00087ADF" w:rsidRDefault="00087ADF" w:rsidP="00087ADF">
      <w:pPr>
        <w:pStyle w:val="a4"/>
        <w:numPr>
          <w:ilvl w:val="0"/>
          <w:numId w:val="27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811AC9" w:rsidRPr="00087AD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ка</w:t>
      </w:r>
      <w:r w:rsidR="00811AC9" w:rsidRPr="00087ADF">
        <w:rPr>
          <w:rFonts w:ascii="Times New Roman" w:hAnsi="Times New Roman" w:cs="Times New Roman"/>
          <w:sz w:val="28"/>
          <w:szCs w:val="28"/>
        </w:rPr>
        <w:t>сание асфальта любыми элементами мотоцикла;</w:t>
      </w:r>
    </w:p>
    <w:p w:rsidR="00811AC9" w:rsidRPr="00087ADF" w:rsidRDefault="00087ADF" w:rsidP="00087ADF">
      <w:pPr>
        <w:pStyle w:val="a4"/>
        <w:numPr>
          <w:ilvl w:val="0"/>
          <w:numId w:val="27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 п</w:t>
      </w:r>
      <w:r w:rsidR="00811AC9" w:rsidRPr="00087ADF">
        <w:rPr>
          <w:rFonts w:ascii="Times New Roman" w:hAnsi="Times New Roman" w:cs="Times New Roman"/>
          <w:sz w:val="28"/>
          <w:szCs w:val="28"/>
        </w:rPr>
        <w:t>адение в финишном боксе, если мотоцикл остаётся в пределах границ финишного бокса (габарит мотоцикла пересёк границы финишного бокса, если крайняя точка нависания находится за пределами границ - штраф);</w:t>
      </w:r>
    </w:p>
    <w:p w:rsidR="00087ADF" w:rsidRPr="00087ADF" w:rsidRDefault="00087ADF" w:rsidP="00087ADF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087ADF">
        <w:rPr>
          <w:rFonts w:ascii="Times New Roman CYR" w:hAnsi="Times New Roman CYR" w:cs="Times New Roman CYR"/>
          <w:sz w:val="28"/>
          <w:szCs w:val="28"/>
        </w:rPr>
        <w:t>Если участник ошибся в маршруте, а затем вернулся и правильно проехал элемент, на котором ошибся (не более 1 (одного) раза) — это не считается пропуском элемента.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Pr="007F2761" w:rsidRDefault="007F2761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D262D4" w:rsidRPr="007F2761">
        <w:rPr>
          <w:rFonts w:ascii="Times New Roman CYR" w:hAnsi="Times New Roman CYR" w:cs="Times New Roman CYR"/>
          <w:b/>
          <w:bCs/>
          <w:sz w:val="28"/>
          <w:szCs w:val="28"/>
        </w:rPr>
        <w:t>Определение результатов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after="120" w:line="240" w:lineRule="auto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Время первого и второго заезда Участника фиксируется системой теле</w:t>
      </w:r>
      <w:r w:rsidR="00695CF3" w:rsidRPr="007F2761">
        <w:rPr>
          <w:rFonts w:ascii="Times New Roman" w:hAnsi="Times New Roman" w:cs="Times New Roman"/>
          <w:sz w:val="28"/>
          <w:szCs w:val="28"/>
        </w:rPr>
        <w:t>метрии</w:t>
      </w:r>
      <w:r w:rsidRPr="007F27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К фиксированному времени прибавляются штрафные баллы, если таковые имеются, за нарушения. </w:t>
      </w:r>
    </w:p>
    <w:p w:rsidR="00D262D4" w:rsidRPr="007F2761" w:rsidRDefault="00B23C0A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В случае равенства </w:t>
      </w:r>
      <w:r w:rsidR="00D262D4"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времени у двух и более участников, </w:t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победителем признается участник показавший лучшее в двух заездах.</w:t>
      </w:r>
    </w:p>
    <w:p w:rsidR="007F2761" w:rsidRPr="007F2761" w:rsidRDefault="00D262D4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Победителями соревнования признаются Участники, показавшие три лучших результата в </w:t>
      </w:r>
      <w:r w:rsidR="00087ADF">
        <w:rPr>
          <w:rFonts w:ascii="Times New Roman" w:hAnsi="Times New Roman" w:cs="Times New Roman"/>
          <w:sz w:val="28"/>
          <w:szCs w:val="28"/>
        </w:rPr>
        <w:t>каждой группе</w:t>
      </w:r>
      <w:r w:rsidRPr="007F2761">
        <w:rPr>
          <w:rFonts w:ascii="Times New Roman" w:hAnsi="Times New Roman" w:cs="Times New Roman"/>
          <w:sz w:val="28"/>
          <w:szCs w:val="28"/>
        </w:rPr>
        <w:t>.</w:t>
      </w:r>
    </w:p>
    <w:p w:rsidR="00651A45" w:rsidRDefault="00FB5DCF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Победителями соревнования в </w:t>
      </w:r>
      <w:r w:rsidR="00F92AEB" w:rsidRPr="007F2761">
        <w:rPr>
          <w:rFonts w:ascii="Times New Roman" w:hAnsi="Times New Roman" w:cs="Times New Roman"/>
          <w:sz w:val="28"/>
          <w:szCs w:val="28"/>
        </w:rPr>
        <w:t>зачете</w:t>
      </w:r>
      <w:r w:rsidR="007F2761" w:rsidRPr="007F2761">
        <w:rPr>
          <w:rFonts w:ascii="Times New Roman" w:hAnsi="Times New Roman" w:cs="Times New Roman"/>
          <w:sz w:val="28"/>
          <w:szCs w:val="28"/>
        </w:rPr>
        <w:t xml:space="preserve"> </w:t>
      </w:r>
      <w:r w:rsidR="00651A45" w:rsidRPr="007F2761">
        <w:rPr>
          <w:rFonts w:ascii="Times New Roman" w:hAnsi="Times New Roman" w:cs="Times New Roman"/>
          <w:sz w:val="28"/>
          <w:szCs w:val="28"/>
          <w:shd w:val="clear" w:color="auto" w:fill="FFFFFF"/>
        </w:rPr>
        <w:t>ДЕВУШКИ и КРУИЗЕРЫ</w:t>
      </w:r>
      <w:r w:rsidR="007F2761" w:rsidRPr="007F27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F2761">
        <w:rPr>
          <w:rFonts w:ascii="Times New Roman" w:hAnsi="Times New Roman" w:cs="Times New Roman"/>
          <w:sz w:val="28"/>
          <w:szCs w:val="28"/>
        </w:rPr>
        <w:t xml:space="preserve">признаются </w:t>
      </w:r>
      <w:r w:rsidR="00651A45" w:rsidRPr="007F2761">
        <w:rPr>
          <w:rFonts w:ascii="Times New Roman" w:hAnsi="Times New Roman" w:cs="Times New Roman"/>
          <w:sz w:val="28"/>
          <w:szCs w:val="28"/>
        </w:rPr>
        <w:t>участники</w:t>
      </w:r>
      <w:r w:rsidRPr="007F2761">
        <w:rPr>
          <w:rFonts w:ascii="Times New Roman" w:hAnsi="Times New Roman" w:cs="Times New Roman"/>
          <w:sz w:val="28"/>
          <w:szCs w:val="28"/>
        </w:rPr>
        <w:t>, показавшие три лучших результата</w:t>
      </w:r>
      <w:r w:rsidR="00F92AEB" w:rsidRPr="007F2761">
        <w:rPr>
          <w:rFonts w:ascii="Times New Roman" w:hAnsi="Times New Roman" w:cs="Times New Roman"/>
          <w:sz w:val="28"/>
          <w:szCs w:val="28"/>
        </w:rPr>
        <w:t>.</w:t>
      </w:r>
    </w:p>
    <w:p w:rsidR="00574F91" w:rsidRPr="00574F91" w:rsidRDefault="0017338A" w:rsidP="00574F9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Если оба заезда участника в этапе Соревнования были дисквалифицированы, он не может занять призовое место в этом этапе Соревнования</w:t>
      </w:r>
      <w:r w:rsidR="00574F91">
        <w:rPr>
          <w:rFonts w:ascii="Times New Roman" w:hAnsi="Times New Roman" w:cs="Times New Roman"/>
          <w:sz w:val="28"/>
          <w:szCs w:val="28"/>
        </w:rPr>
        <w:t>.</w:t>
      </w:r>
    </w:p>
    <w:p w:rsidR="00574F91" w:rsidRDefault="00574F91" w:rsidP="00574F9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Для расчёта итогового места участника в Соревновании используется система баллов по следующей формуле: </w:t>
      </w:r>
    </w:p>
    <w:p w:rsidR="00574F91" w:rsidRDefault="00574F91" w:rsidP="00574F9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574F91" w:rsidRDefault="00574F91" w:rsidP="00574F91">
      <w:pPr>
        <w:pStyle w:val="a4"/>
        <w:ind w:left="1416" w:firstLine="5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X = </w:t>
      </w:r>
      <w:r>
        <w:rPr>
          <w:rFonts w:ascii="Times New Roman" w:hAnsi="Times New Roman" w:cs="Times New Roman"/>
          <w:sz w:val="28"/>
          <w:szCs w:val="28"/>
        </w:rPr>
        <w:t>1809*k2 – 7885,7*k + 8076,7,</w:t>
      </w:r>
    </w:p>
    <w:p w:rsidR="00574F91" w:rsidRPr="00574F91" w:rsidRDefault="00574F91" w:rsidP="00574F9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 xml:space="preserve">где X – число баллов, полученных по результатам этапа Соревнования; </w:t>
      </w:r>
    </w:p>
    <w:p w:rsidR="00574F91" w:rsidRDefault="00574F91" w:rsidP="00574F9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k - отношение времени спортсм</w:t>
      </w:r>
      <w:r>
        <w:rPr>
          <w:rFonts w:ascii="Times New Roman" w:hAnsi="Times New Roman" w:cs="Times New Roman"/>
          <w:sz w:val="28"/>
          <w:szCs w:val="28"/>
        </w:rPr>
        <w:t>ена к эталонному времени трассы.</w:t>
      </w:r>
    </w:p>
    <w:p w:rsidR="007F2761" w:rsidRDefault="00574F91" w:rsidP="00574F9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Награждение по итогам Соревнования проводится п</w:t>
      </w:r>
      <w:r>
        <w:rPr>
          <w:rFonts w:ascii="Times New Roman" w:hAnsi="Times New Roman" w:cs="Times New Roman"/>
          <w:sz w:val="28"/>
          <w:szCs w:val="28"/>
        </w:rPr>
        <w:t>о Группам, определённых в п. 4.3.</w:t>
      </w:r>
      <w:r w:rsidRPr="00574F91">
        <w:rPr>
          <w:rFonts w:ascii="Times New Roman" w:hAnsi="Times New Roman" w:cs="Times New Roman"/>
          <w:sz w:val="28"/>
          <w:szCs w:val="28"/>
        </w:rPr>
        <w:t xml:space="preserve"> данного </w:t>
      </w:r>
      <w:r>
        <w:rPr>
          <w:rFonts w:ascii="Times New Roman" w:hAnsi="Times New Roman" w:cs="Times New Roman"/>
          <w:sz w:val="28"/>
          <w:szCs w:val="28"/>
        </w:rPr>
        <w:t>Регламента</w:t>
      </w:r>
      <w:r w:rsidRPr="00574F91">
        <w:rPr>
          <w:rFonts w:ascii="Times New Roman" w:hAnsi="Times New Roman" w:cs="Times New Roman"/>
          <w:sz w:val="28"/>
          <w:szCs w:val="28"/>
        </w:rPr>
        <w:t xml:space="preserve">. Итоговое место </w:t>
      </w:r>
      <w:r w:rsidR="00087ADF">
        <w:rPr>
          <w:rFonts w:ascii="Times New Roman" w:hAnsi="Times New Roman" w:cs="Times New Roman"/>
          <w:sz w:val="28"/>
          <w:szCs w:val="28"/>
        </w:rPr>
        <w:t xml:space="preserve">в Чемпионате </w:t>
      </w:r>
      <w:r w:rsidRPr="00574F91">
        <w:rPr>
          <w:rFonts w:ascii="Times New Roman" w:hAnsi="Times New Roman" w:cs="Times New Roman"/>
          <w:sz w:val="28"/>
          <w:szCs w:val="28"/>
        </w:rPr>
        <w:t>спортсмена будет рассчитываться для Группы, в которой спортсмен получил лучшие результаты в 2 (двух) и более этапах Соревнования.</w:t>
      </w:r>
    </w:p>
    <w:p w:rsidR="00574F91" w:rsidRPr="00574F91" w:rsidRDefault="00574F91" w:rsidP="00574F9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7F2761" w:rsidRDefault="007F2761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651A45" w:rsidRPr="007F2761">
        <w:rPr>
          <w:rFonts w:ascii="Times New Roman CYR" w:hAnsi="Times New Roman CYR" w:cs="Times New Roman CYR"/>
          <w:b/>
          <w:bCs/>
          <w:sz w:val="28"/>
          <w:szCs w:val="28"/>
        </w:rPr>
        <w:t>Порядок подачи протестов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 xml:space="preserve">Участник соревнования вправе потребовать устного разъяснения по любым вопросам, касающихся его участия в этапе Соревнования у </w:t>
      </w:r>
      <w:r w:rsidRPr="00574F91">
        <w:rPr>
          <w:rFonts w:ascii="Times New Roman" w:hAnsi="Times New Roman" w:cs="Times New Roman"/>
          <w:sz w:val="28"/>
          <w:szCs w:val="28"/>
        </w:rPr>
        <w:lastRenderedPageBreak/>
        <w:t>Руководителя этапа Соревнования. Отвлекать СК участникам во время работы запрещается.</w:t>
      </w:r>
    </w:p>
    <w:p w:rsidR="00574F91" w:rsidRP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Если разъяснение не удовлетворяет участника, он вправе подать протест, составленный в письменной форме и адресованный Главному судье до окончания заездов участников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2761" w:rsidRP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Протесты подаются не позднее 10 (десяти) минут после опубликования результатов.</w:t>
      </w:r>
    </w:p>
    <w:p w:rsidR="007F2761" w:rsidRP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Протест подается в письменном виде.</w:t>
      </w:r>
    </w:p>
    <w:p w:rsid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Стоимость подачи протеста 5 000 (пять тысяч) рублей 00 копеек.</w:t>
      </w:r>
    </w:p>
    <w:p w:rsidR="004815F5" w:rsidRP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При удовлетворении протеста сумма </w:t>
      </w:r>
      <w:r w:rsidR="004815F5" w:rsidRPr="007F2761">
        <w:rPr>
          <w:rFonts w:ascii="Times New Roman CYR" w:hAnsi="Times New Roman CYR" w:cs="Times New Roman CYR"/>
          <w:sz w:val="28"/>
          <w:szCs w:val="28"/>
        </w:rPr>
        <w:t>возвращается в полном объеме.</w:t>
      </w:r>
    </w:p>
    <w:p w:rsidR="007F2761" w:rsidRDefault="007F2761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4815F5" w:rsidRPr="007F2761">
        <w:rPr>
          <w:rFonts w:ascii="Times New Roman CYR" w:hAnsi="Times New Roman CYR" w:cs="Times New Roman CYR"/>
          <w:b/>
          <w:bCs/>
          <w:sz w:val="28"/>
          <w:szCs w:val="28"/>
        </w:rPr>
        <w:t>Обеспечение безопасности</w:t>
      </w:r>
    </w:p>
    <w:p w:rsidR="00574F91" w:rsidRPr="007F2761" w:rsidRDefault="00574F91" w:rsidP="00574F91">
      <w:pPr>
        <w:pStyle w:val="a4"/>
        <w:autoSpaceDE w:val="0"/>
        <w:autoSpaceDN w:val="0"/>
        <w:adjustRightInd w:val="0"/>
        <w:spacing w:after="120" w:line="240" w:lineRule="auto"/>
        <w:ind w:left="786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F2761" w:rsidRPr="007C5E85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Во время проведения соревнований все участники соревнований обязаны соблюдать Регламент проведения соревнований. </w:t>
      </w:r>
    </w:p>
    <w:p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Организаторы соревнований не несут ответственности за нарушение правил безопасности участниками соревнований. Спортсмены несут личную ответственность за сохранность собственного имущества при проведении соревнования.</w:t>
      </w:r>
    </w:p>
    <w:p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Организаторы не несут ответственности за ущерб, здоровью и имуществу Участников соревнований. </w:t>
      </w:r>
    </w:p>
    <w:p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Участники соревнований принимают на себя все возможные риски, связанные с участием в соревнованиях. </w:t>
      </w:r>
    </w:p>
    <w:p w:rsidR="004815F5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Участн</w:t>
      </w:r>
      <w:r w:rsidR="007F2761" w:rsidRPr="007F2761">
        <w:rPr>
          <w:rFonts w:ascii="Times New Roman CYR" w:hAnsi="Times New Roman CYR" w:cs="Times New Roman CYR"/>
          <w:sz w:val="28"/>
          <w:szCs w:val="28"/>
        </w:rPr>
        <w:t>ики отказывается от каких-</w:t>
      </w:r>
      <w:r w:rsidRPr="007F2761">
        <w:rPr>
          <w:rFonts w:ascii="Times New Roman CYR" w:hAnsi="Times New Roman CYR" w:cs="Times New Roman CYR"/>
          <w:sz w:val="28"/>
          <w:szCs w:val="28"/>
        </w:rPr>
        <w:t>либо претензий к Организаторам, официальным лицам и</w:t>
      </w:r>
      <w:r w:rsidR="007F2761" w:rsidRPr="007F2761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F5B3E" w:rsidRPr="007F2761">
        <w:rPr>
          <w:rFonts w:ascii="Times New Roman CYR" w:hAnsi="Times New Roman CYR" w:cs="Times New Roman CYR"/>
          <w:sz w:val="28"/>
          <w:szCs w:val="28"/>
        </w:rPr>
        <w:t>другим участникам соревнований, по компенсации расходов на восстановление мотоцикла или лечение, которые могут возникнуть в результате происшествия во время соревнований.</w:t>
      </w:r>
    </w:p>
    <w:p w:rsid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574F91" w:rsidRP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7C5E85" w:rsidRDefault="007C5E85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Pr="007C5E85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sectPr w:rsidR="00574F91" w:rsidRPr="007C5E85" w:rsidSect="00F64EC0">
      <w:headerReference w:type="default" r:id="rId18"/>
      <w:pgSz w:w="11906" w:h="16838"/>
      <w:pgMar w:top="567" w:right="851" w:bottom="567" w:left="1701" w:header="5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1DF8" w:rsidRDefault="00821DF8" w:rsidP="001E4DAD">
      <w:pPr>
        <w:spacing w:after="0" w:line="240" w:lineRule="auto"/>
      </w:pPr>
      <w:r>
        <w:separator/>
      </w:r>
    </w:p>
  </w:endnote>
  <w:endnote w:type="continuationSeparator" w:id="1">
    <w:p w:rsidR="00821DF8" w:rsidRDefault="00821DF8" w:rsidP="001E4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1DF8" w:rsidRDefault="00821DF8" w:rsidP="001E4DAD">
      <w:pPr>
        <w:spacing w:after="0" w:line="240" w:lineRule="auto"/>
      </w:pPr>
      <w:r>
        <w:separator/>
      </w:r>
    </w:p>
  </w:footnote>
  <w:footnote w:type="continuationSeparator" w:id="1">
    <w:p w:rsidR="00821DF8" w:rsidRDefault="00821DF8" w:rsidP="001E4D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DAD" w:rsidRDefault="001E4DAD" w:rsidP="001E4DAD">
    <w:pPr>
      <w:tabs>
        <w:tab w:val="left" w:pos="2655"/>
      </w:tabs>
      <w:autoSpaceDE w:val="0"/>
      <w:autoSpaceDN w:val="0"/>
      <w:adjustRightInd w:val="0"/>
      <w:spacing w:after="120" w:line="240" w:lineRule="auto"/>
      <w:rPr>
        <w:rFonts w:ascii="Times New Roman CYR" w:hAnsi="Times New Roman CYR" w:cs="Times New Roman CYR"/>
        <w:sz w:val="24"/>
        <w:szCs w:val="28"/>
      </w:rPr>
    </w:pPr>
  </w:p>
  <w:p w:rsidR="001E4DAD" w:rsidRPr="001E4DAD" w:rsidRDefault="001E4DAD" w:rsidP="001E4DAD">
    <w:pPr>
      <w:tabs>
        <w:tab w:val="left" w:pos="2655"/>
      </w:tabs>
      <w:autoSpaceDE w:val="0"/>
      <w:autoSpaceDN w:val="0"/>
      <w:adjustRightInd w:val="0"/>
      <w:spacing w:after="120" w:line="240" w:lineRule="auto"/>
      <w:rPr>
        <w:rFonts w:ascii="Times New Roman CYR" w:hAnsi="Times New Roman CYR" w:cs="Times New Roman CYR"/>
        <w:sz w:val="24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452581A"/>
    <w:lvl w:ilvl="0">
      <w:numFmt w:val="bullet"/>
      <w:lvlText w:val="*"/>
      <w:lvlJc w:val="left"/>
    </w:lvl>
  </w:abstractNum>
  <w:abstractNum w:abstractNumId="1">
    <w:nsid w:val="03DA6BEF"/>
    <w:multiLevelType w:val="hybridMultilevel"/>
    <w:tmpl w:val="D8CEEBD4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A4F1F59"/>
    <w:multiLevelType w:val="hybridMultilevel"/>
    <w:tmpl w:val="968856F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31D6224"/>
    <w:multiLevelType w:val="multilevel"/>
    <w:tmpl w:val="A612B194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14384AEB"/>
    <w:multiLevelType w:val="multilevel"/>
    <w:tmpl w:val="2DBAC3D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C272DB9"/>
    <w:multiLevelType w:val="hybridMultilevel"/>
    <w:tmpl w:val="822E9F9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CAE06EB"/>
    <w:multiLevelType w:val="hybridMultilevel"/>
    <w:tmpl w:val="3E00EE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B5E73A3"/>
    <w:multiLevelType w:val="multilevel"/>
    <w:tmpl w:val="ADD2EE9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BF91C8F"/>
    <w:multiLevelType w:val="hybridMultilevel"/>
    <w:tmpl w:val="8E1C6F84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9">
    <w:nsid w:val="2CD76118"/>
    <w:multiLevelType w:val="hybridMultilevel"/>
    <w:tmpl w:val="5232C5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8302DE"/>
    <w:multiLevelType w:val="multilevel"/>
    <w:tmpl w:val="44BA04BE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08343CC"/>
    <w:multiLevelType w:val="hybridMultilevel"/>
    <w:tmpl w:val="3F109FFC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59D0A10"/>
    <w:multiLevelType w:val="multilevel"/>
    <w:tmpl w:val="44BA04BE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BE04EF5"/>
    <w:multiLevelType w:val="hybridMultilevel"/>
    <w:tmpl w:val="B8A89F4C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4">
    <w:nsid w:val="3F10170C"/>
    <w:multiLevelType w:val="hybridMultilevel"/>
    <w:tmpl w:val="9714526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41928F6"/>
    <w:multiLevelType w:val="hybridMultilevel"/>
    <w:tmpl w:val="78F246D0"/>
    <w:lvl w:ilvl="0" w:tplc="057A8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2D5F13"/>
    <w:multiLevelType w:val="hybridMultilevel"/>
    <w:tmpl w:val="364C7F5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3E71AC2"/>
    <w:multiLevelType w:val="hybridMultilevel"/>
    <w:tmpl w:val="7AB4C7C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56664529"/>
    <w:multiLevelType w:val="hybridMultilevel"/>
    <w:tmpl w:val="F9CEDA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F53AEC"/>
    <w:multiLevelType w:val="hybridMultilevel"/>
    <w:tmpl w:val="4ED25476"/>
    <w:lvl w:ilvl="0" w:tplc="39FCD9E2">
      <w:start w:val="6"/>
      <w:numFmt w:val="bullet"/>
      <w:lvlText w:val=""/>
      <w:lvlJc w:val="left"/>
      <w:pPr>
        <w:ind w:left="1429" w:hanging="720"/>
      </w:pPr>
      <w:rPr>
        <w:rFonts w:ascii="Wingdings" w:eastAsiaTheme="minorHAnsi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>
    <w:nsid w:val="5BBC79F5"/>
    <w:multiLevelType w:val="hybridMultilevel"/>
    <w:tmpl w:val="176841CE"/>
    <w:lvl w:ilvl="0" w:tplc="0419000D">
      <w:start w:val="1"/>
      <w:numFmt w:val="bullet"/>
      <w:lvlText w:val=""/>
      <w:lvlJc w:val="left"/>
      <w:pPr>
        <w:ind w:left="16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21">
    <w:nsid w:val="62A75B30"/>
    <w:multiLevelType w:val="hybridMultilevel"/>
    <w:tmpl w:val="3814EA9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F0725A7"/>
    <w:multiLevelType w:val="multilevel"/>
    <w:tmpl w:val="8F204548"/>
    <w:lvl w:ilvl="0">
      <w:start w:val="7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23">
    <w:nsid w:val="70041441"/>
    <w:multiLevelType w:val="hybridMultilevel"/>
    <w:tmpl w:val="824E79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EF31D3"/>
    <w:multiLevelType w:val="multilevel"/>
    <w:tmpl w:val="A612B194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>
    <w:nsid w:val="79D95293"/>
    <w:multiLevelType w:val="hybridMultilevel"/>
    <w:tmpl w:val="27F2EB28"/>
    <w:lvl w:ilvl="0" w:tplc="C3366DDC">
      <w:start w:val="4"/>
      <w:numFmt w:val="bullet"/>
      <w:lvlText w:val=""/>
      <w:lvlJc w:val="left"/>
      <w:pPr>
        <w:ind w:left="2119" w:hanging="141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>
    <w:nsid w:val="79F7514E"/>
    <w:multiLevelType w:val="hybridMultilevel"/>
    <w:tmpl w:val="D9B6A3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A4D325D"/>
    <w:multiLevelType w:val="hybridMultilevel"/>
    <w:tmpl w:val="A1B40A9C"/>
    <w:lvl w:ilvl="0" w:tplc="5F2EDF9A">
      <w:numFmt w:val="bullet"/>
      <w:lvlText w:val=""/>
      <w:lvlJc w:val="left"/>
      <w:pPr>
        <w:ind w:left="1429" w:hanging="720"/>
      </w:pPr>
      <w:rPr>
        <w:rFonts w:ascii="Wingdings" w:eastAsiaTheme="minorHAnsi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>
    <w:nsid w:val="7CCD26B9"/>
    <w:multiLevelType w:val="hybridMultilevel"/>
    <w:tmpl w:val="95AC5C8E"/>
    <w:lvl w:ilvl="0" w:tplc="0419000D">
      <w:start w:val="1"/>
      <w:numFmt w:val="bullet"/>
      <w:lvlText w:val=""/>
      <w:lvlJc w:val="left"/>
      <w:pPr>
        <w:ind w:left="15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2"/>
  </w:num>
  <w:num w:numId="3">
    <w:abstractNumId w:val="3"/>
  </w:num>
  <w:num w:numId="4">
    <w:abstractNumId w:val="24"/>
  </w:num>
  <w:num w:numId="5">
    <w:abstractNumId w:val="5"/>
  </w:num>
  <w:num w:numId="6">
    <w:abstractNumId w:val="26"/>
  </w:num>
  <w:num w:numId="7">
    <w:abstractNumId w:val="16"/>
  </w:num>
  <w:num w:numId="8">
    <w:abstractNumId w:val="9"/>
  </w:num>
  <w:num w:numId="9">
    <w:abstractNumId w:val="27"/>
  </w:num>
  <w:num w:numId="10">
    <w:abstractNumId w:val="23"/>
  </w:num>
  <w:num w:numId="11">
    <w:abstractNumId w:val="21"/>
  </w:num>
  <w:num w:numId="12">
    <w:abstractNumId w:val="18"/>
  </w:num>
  <w:num w:numId="13">
    <w:abstractNumId w:val="15"/>
  </w:num>
  <w:num w:numId="14">
    <w:abstractNumId w:val="7"/>
  </w:num>
  <w:num w:numId="15">
    <w:abstractNumId w:val="4"/>
  </w:num>
  <w:num w:numId="16">
    <w:abstractNumId w:val="10"/>
  </w:num>
  <w:num w:numId="17">
    <w:abstractNumId w:val="6"/>
  </w:num>
  <w:num w:numId="18">
    <w:abstractNumId w:val="25"/>
  </w:num>
  <w:num w:numId="19">
    <w:abstractNumId w:val="11"/>
  </w:num>
  <w:num w:numId="20">
    <w:abstractNumId w:val="1"/>
  </w:num>
  <w:num w:numId="21">
    <w:abstractNumId w:val="14"/>
  </w:num>
  <w:num w:numId="22">
    <w:abstractNumId w:val="19"/>
  </w:num>
  <w:num w:numId="23">
    <w:abstractNumId w:val="2"/>
  </w:num>
  <w:num w:numId="24">
    <w:abstractNumId w:val="17"/>
  </w:num>
  <w:num w:numId="25">
    <w:abstractNumId w:val="12"/>
  </w:num>
  <w:num w:numId="26">
    <w:abstractNumId w:val="20"/>
  </w:num>
  <w:num w:numId="27">
    <w:abstractNumId w:val="8"/>
  </w:num>
  <w:num w:numId="28">
    <w:abstractNumId w:val="28"/>
  </w:num>
  <w:num w:numId="2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62D4"/>
    <w:rsid w:val="0001426E"/>
    <w:rsid w:val="000546AD"/>
    <w:rsid w:val="00063E73"/>
    <w:rsid w:val="000705CF"/>
    <w:rsid w:val="00087ADF"/>
    <w:rsid w:val="000C7E5E"/>
    <w:rsid w:val="001201DB"/>
    <w:rsid w:val="00127917"/>
    <w:rsid w:val="001426DA"/>
    <w:rsid w:val="00167205"/>
    <w:rsid w:val="0017338A"/>
    <w:rsid w:val="001C33ED"/>
    <w:rsid w:val="001E4DAD"/>
    <w:rsid w:val="001E71C2"/>
    <w:rsid w:val="001F0D4B"/>
    <w:rsid w:val="001F3969"/>
    <w:rsid w:val="00220379"/>
    <w:rsid w:val="0025044B"/>
    <w:rsid w:val="0026300A"/>
    <w:rsid w:val="0028256A"/>
    <w:rsid w:val="002A1F71"/>
    <w:rsid w:val="002C0D93"/>
    <w:rsid w:val="003045E6"/>
    <w:rsid w:val="00344319"/>
    <w:rsid w:val="003521CA"/>
    <w:rsid w:val="00354EAF"/>
    <w:rsid w:val="003676CE"/>
    <w:rsid w:val="00385760"/>
    <w:rsid w:val="003970AE"/>
    <w:rsid w:val="003A6F3A"/>
    <w:rsid w:val="003C33CE"/>
    <w:rsid w:val="003D3B9B"/>
    <w:rsid w:val="003F77A5"/>
    <w:rsid w:val="0046558E"/>
    <w:rsid w:val="004815F5"/>
    <w:rsid w:val="00495D74"/>
    <w:rsid w:val="0049782D"/>
    <w:rsid w:val="004B5BE5"/>
    <w:rsid w:val="004C4253"/>
    <w:rsid w:val="004C58EF"/>
    <w:rsid w:val="004D236A"/>
    <w:rsid w:val="00574F91"/>
    <w:rsid w:val="00576404"/>
    <w:rsid w:val="005916C2"/>
    <w:rsid w:val="005C3747"/>
    <w:rsid w:val="00617D01"/>
    <w:rsid w:val="00651A45"/>
    <w:rsid w:val="00692543"/>
    <w:rsid w:val="006959FB"/>
    <w:rsid w:val="00695CF3"/>
    <w:rsid w:val="006A40C3"/>
    <w:rsid w:val="006B36E7"/>
    <w:rsid w:val="006C3E1B"/>
    <w:rsid w:val="006D3F25"/>
    <w:rsid w:val="006F72AD"/>
    <w:rsid w:val="00704C22"/>
    <w:rsid w:val="00707584"/>
    <w:rsid w:val="00732439"/>
    <w:rsid w:val="007464BB"/>
    <w:rsid w:val="007631AB"/>
    <w:rsid w:val="00787C29"/>
    <w:rsid w:val="007A79E0"/>
    <w:rsid w:val="007C5E85"/>
    <w:rsid w:val="007D1C1A"/>
    <w:rsid w:val="007E3BDD"/>
    <w:rsid w:val="007F07CD"/>
    <w:rsid w:val="007F2761"/>
    <w:rsid w:val="00807A21"/>
    <w:rsid w:val="00811AC9"/>
    <w:rsid w:val="00821DF8"/>
    <w:rsid w:val="0084059C"/>
    <w:rsid w:val="0085651D"/>
    <w:rsid w:val="00872CCA"/>
    <w:rsid w:val="009355EB"/>
    <w:rsid w:val="0094647B"/>
    <w:rsid w:val="00970FEA"/>
    <w:rsid w:val="00977C52"/>
    <w:rsid w:val="009A0A7E"/>
    <w:rsid w:val="009D3070"/>
    <w:rsid w:val="009D535C"/>
    <w:rsid w:val="009E79AA"/>
    <w:rsid w:val="00A06B04"/>
    <w:rsid w:val="00A24532"/>
    <w:rsid w:val="00A43208"/>
    <w:rsid w:val="00A55B09"/>
    <w:rsid w:val="00A64744"/>
    <w:rsid w:val="00A939B9"/>
    <w:rsid w:val="00AA0DEE"/>
    <w:rsid w:val="00AD1160"/>
    <w:rsid w:val="00AE6721"/>
    <w:rsid w:val="00B11E97"/>
    <w:rsid w:val="00B23C0A"/>
    <w:rsid w:val="00B325FE"/>
    <w:rsid w:val="00B514FA"/>
    <w:rsid w:val="00B52EF8"/>
    <w:rsid w:val="00B63945"/>
    <w:rsid w:val="00B67C09"/>
    <w:rsid w:val="00B71338"/>
    <w:rsid w:val="00BB2463"/>
    <w:rsid w:val="00BD09FA"/>
    <w:rsid w:val="00BE0BE3"/>
    <w:rsid w:val="00BE6569"/>
    <w:rsid w:val="00BF0BCD"/>
    <w:rsid w:val="00BF7C35"/>
    <w:rsid w:val="00C5038C"/>
    <w:rsid w:val="00C94BB9"/>
    <w:rsid w:val="00CA6B1E"/>
    <w:rsid w:val="00CC64E5"/>
    <w:rsid w:val="00D1517D"/>
    <w:rsid w:val="00D262D4"/>
    <w:rsid w:val="00D314A7"/>
    <w:rsid w:val="00D43787"/>
    <w:rsid w:val="00D55ACB"/>
    <w:rsid w:val="00D55B83"/>
    <w:rsid w:val="00DB32BD"/>
    <w:rsid w:val="00DD6145"/>
    <w:rsid w:val="00DE1B7D"/>
    <w:rsid w:val="00DF609E"/>
    <w:rsid w:val="00E1738C"/>
    <w:rsid w:val="00E202F1"/>
    <w:rsid w:val="00E2666B"/>
    <w:rsid w:val="00E61DB0"/>
    <w:rsid w:val="00E71513"/>
    <w:rsid w:val="00E83678"/>
    <w:rsid w:val="00EC29D7"/>
    <w:rsid w:val="00EE3E70"/>
    <w:rsid w:val="00F152CC"/>
    <w:rsid w:val="00F300B9"/>
    <w:rsid w:val="00F46CD1"/>
    <w:rsid w:val="00F64EC0"/>
    <w:rsid w:val="00F70B3D"/>
    <w:rsid w:val="00F724E0"/>
    <w:rsid w:val="00F740A6"/>
    <w:rsid w:val="00F77642"/>
    <w:rsid w:val="00F92AEB"/>
    <w:rsid w:val="00FA2D85"/>
    <w:rsid w:val="00FA5AB0"/>
    <w:rsid w:val="00FB5DCF"/>
    <w:rsid w:val="00FE52A9"/>
    <w:rsid w:val="00FF0D34"/>
    <w:rsid w:val="00FF5B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2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5AB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5044B"/>
    <w:pPr>
      <w:ind w:left="720"/>
      <w:contextualSpacing/>
    </w:pPr>
  </w:style>
  <w:style w:type="character" w:customStyle="1" w:styleId="wmi-callto">
    <w:name w:val="wmi-callto"/>
    <w:basedOn w:val="a0"/>
    <w:rsid w:val="006C3E1B"/>
  </w:style>
  <w:style w:type="paragraph" w:styleId="a5">
    <w:name w:val="header"/>
    <w:basedOn w:val="a"/>
    <w:link w:val="a6"/>
    <w:uiPriority w:val="99"/>
    <w:semiHidden/>
    <w:unhideWhenUsed/>
    <w:rsid w:val="001E4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E4DAD"/>
  </w:style>
  <w:style w:type="paragraph" w:styleId="a7">
    <w:name w:val="footer"/>
    <w:basedOn w:val="a"/>
    <w:link w:val="a8"/>
    <w:uiPriority w:val="99"/>
    <w:semiHidden/>
    <w:unhideWhenUsed/>
    <w:rsid w:val="001E4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E4DAD"/>
  </w:style>
  <w:style w:type="paragraph" w:styleId="a9">
    <w:name w:val="Balloon Text"/>
    <w:basedOn w:val="a"/>
    <w:link w:val="aa"/>
    <w:uiPriority w:val="99"/>
    <w:semiHidden/>
    <w:unhideWhenUsed/>
    <w:rsid w:val="007C5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E85"/>
    <w:rPr>
      <w:rFonts w:ascii="Tahoma" w:hAnsi="Tahoma" w:cs="Tahoma"/>
      <w:sz w:val="16"/>
      <w:szCs w:val="16"/>
    </w:rPr>
  </w:style>
  <w:style w:type="character" w:styleId="ab">
    <w:name w:val="FollowedHyperlink"/>
    <w:basedOn w:val="a0"/>
    <w:uiPriority w:val="99"/>
    <w:semiHidden/>
    <w:unhideWhenUsed/>
    <w:rsid w:val="00E202F1"/>
    <w:rPr>
      <w:color w:val="800080" w:themeColor="followedHyperlink"/>
      <w:u w:val="single"/>
    </w:rPr>
  </w:style>
  <w:style w:type="character" w:styleId="ac">
    <w:name w:val="Strong"/>
    <w:basedOn w:val="a0"/>
    <w:uiPriority w:val="22"/>
    <w:qFormat/>
    <w:rsid w:val="00E7151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8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7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gymkhana-cup.ru/competitions/stage?id=253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ChusovAV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D2799-0BA1-4286-8CAB-D81D2A7D4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2737</Words>
  <Characters>15604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Smith</dc:creator>
  <cp:lastModifiedBy>Пользователь</cp:lastModifiedBy>
  <cp:revision>10</cp:revision>
  <cp:lastPrinted>2023-05-15T07:57:00Z</cp:lastPrinted>
  <dcterms:created xsi:type="dcterms:W3CDTF">2023-05-03T18:30:00Z</dcterms:created>
  <dcterms:modified xsi:type="dcterms:W3CDTF">2023-05-15T08:21:00Z</dcterms:modified>
</cp:coreProperties>
</file>